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7A5E51" w14:textId="77777777" w:rsidR="0082438D" w:rsidRDefault="0082438D" w:rsidP="0082438D">
      <w:pPr>
        <w:pStyle w:val="Heading1"/>
        <w:ind w:left="0"/>
      </w:pPr>
      <w:r>
        <w:rPr>
          <w:i w:val="0"/>
          <w:iCs/>
        </w:rPr>
        <w:t>Meeting Agenda</w:t>
      </w:r>
    </w:p>
    <w:p w14:paraId="0A813CF8" w14:textId="3032EF68" w:rsidR="0082438D" w:rsidRDefault="00180359" w:rsidP="0082438D">
      <w:pPr>
        <w:pStyle w:val="Heading2"/>
      </w:pPr>
      <w:r>
        <w:t>November 22</w:t>
      </w:r>
      <w:r w:rsidR="0082438D">
        <w:t>, 2022</w:t>
      </w:r>
    </w:p>
    <w:p w14:paraId="1B0CB88F" w14:textId="77777777" w:rsidR="0082438D" w:rsidRDefault="0082438D" w:rsidP="0082438D">
      <w:pPr>
        <w:pStyle w:val="Heading2"/>
        <w:spacing w:after="0" w:line="240" w:lineRule="auto"/>
      </w:pPr>
      <w:r>
        <w:t>12.20pm-1.30pm</w:t>
      </w:r>
    </w:p>
    <w:p w14:paraId="70E734A3" w14:textId="22BF66C4" w:rsidR="0082438D" w:rsidRDefault="00000000" w:rsidP="0082438D">
      <w:pPr>
        <w:spacing w:after="0" w:line="240" w:lineRule="auto"/>
        <w:ind w:left="0"/>
        <w:jc w:val="center"/>
      </w:pPr>
      <w:hyperlink r:id="rId7" w:history="1">
        <w:r w:rsidR="0070174F" w:rsidRPr="009E30E9">
          <w:rPr>
            <w:rStyle w:val="Hyperlink"/>
          </w:rPr>
          <w:t>https://glendale-edu.zoom.us/j/83548289158?from=addon</w:t>
        </w:r>
      </w:hyperlink>
    </w:p>
    <w:p w14:paraId="5DAFE989" w14:textId="77777777" w:rsidR="0070174F" w:rsidRPr="00341569" w:rsidRDefault="0070174F" w:rsidP="0082438D">
      <w:pPr>
        <w:spacing w:after="0" w:line="240" w:lineRule="auto"/>
        <w:ind w:left="0"/>
        <w:jc w:val="center"/>
        <w:rPr>
          <w:rFonts w:ascii="Times New Roman" w:hAnsi="Times New Roman"/>
        </w:rPr>
      </w:pPr>
    </w:p>
    <w:p w14:paraId="70DB4401" w14:textId="1F08D560" w:rsidR="0082438D" w:rsidRPr="00863B5D" w:rsidRDefault="0082438D" w:rsidP="0082438D">
      <w:r w:rsidRPr="00863B5D">
        <w:rPr>
          <w:b/>
          <w:bCs/>
        </w:rPr>
        <w:t>Committee Members:</w:t>
      </w:r>
      <w:r w:rsidRPr="00863B5D">
        <w:t xml:space="preserve">  S. Dube (Chair/English), </w:t>
      </w:r>
      <w:r w:rsidR="0070174F">
        <w:t xml:space="preserve">R. Dickes </w:t>
      </w:r>
      <w:r w:rsidRPr="0070174F">
        <w:t>(VPA),</w:t>
      </w:r>
      <w:r w:rsidRPr="00863B5D">
        <w:rPr>
          <w:u w:val="single"/>
        </w:rPr>
        <w:t xml:space="preserve"> </w:t>
      </w:r>
      <w:r w:rsidRPr="00863B5D">
        <w:t>R. Cardona (Business), E. Lee (Credit ESL), T. Ingle (Noncredit ESL), J. Johnson (Health Sciences), T. Farwell (Kinesiology), K. Swett (Language Arts), L. Labra Bahena (Mathematics), A. Martinez (Noncredit Business and Life Skills), M. Hassani Golyakh (DSPS Counselor), M. Peterson (Social Sciences), J. Sanchez (Student Services), M. Futrell (Tech. &amp; Aviation), C. Ruiz (Cultural Diversity Coordinator), A. Lerner (Library)</w:t>
      </w:r>
      <w:r>
        <w:t xml:space="preserve">, </w:t>
      </w:r>
      <w:r w:rsidRPr="0070174F">
        <w:rPr>
          <w:highlight w:val="yellow"/>
          <w:u w:val="single"/>
        </w:rPr>
        <w:t>Black Student Union (TBA), Black</w:t>
      </w:r>
      <w:r w:rsidRPr="00863B5D">
        <w:rPr>
          <w:u w:val="single"/>
        </w:rPr>
        <w:t xml:space="preserve"> </w:t>
      </w:r>
      <w:r w:rsidRPr="0070174F">
        <w:rPr>
          <w:highlight w:val="yellow"/>
          <w:u w:val="single"/>
        </w:rPr>
        <w:t>Scholars (TBA)</w:t>
      </w:r>
      <w:r w:rsidRPr="0070174F">
        <w:rPr>
          <w:highlight w:val="yellow"/>
        </w:rPr>
        <w:t>,</w:t>
      </w:r>
      <w:r w:rsidRPr="00863B5D">
        <w:t xml:space="preserve"> K. Juarez (La Comunidad), </w:t>
      </w:r>
      <w:r w:rsidRPr="0070174F">
        <w:rPr>
          <w:highlight w:val="yellow"/>
          <w:u w:val="single"/>
        </w:rPr>
        <w:t>Guardian Scholars (TBA),</w:t>
      </w:r>
      <w:r w:rsidRPr="00863B5D">
        <w:rPr>
          <w:u w:val="single"/>
        </w:rPr>
        <w:t xml:space="preserve"> </w:t>
      </w:r>
      <w:r w:rsidRPr="0082438D">
        <w:t>R. Nouh (Associated Students),</w:t>
      </w:r>
      <w:r w:rsidRPr="00863B5D">
        <w:rPr>
          <w:u w:val="single"/>
        </w:rPr>
        <w:t xml:space="preserve"> Student Clu</w:t>
      </w:r>
      <w:r>
        <w:rPr>
          <w:u w:val="single"/>
        </w:rPr>
        <w:t>b</w:t>
      </w:r>
      <w:r w:rsidRPr="00863B5D">
        <w:rPr>
          <w:u w:val="single"/>
        </w:rPr>
        <w:t xml:space="preserve"> (TBA),</w:t>
      </w:r>
      <w:r w:rsidRPr="00863B5D">
        <w:t xml:space="preserve"> M. Boghozian (DSPS)</w:t>
      </w:r>
    </w:p>
    <w:p w14:paraId="17BC6E89" w14:textId="417E4034" w:rsidR="0082438D" w:rsidRDefault="0082438D" w:rsidP="0082438D">
      <w:r w:rsidRPr="00863B5D">
        <w:rPr>
          <w:b/>
          <w:bCs/>
        </w:rPr>
        <w:t>Resources/Non-voting:</w:t>
      </w:r>
      <w:r w:rsidRPr="00863B5D">
        <w:t xml:space="preserve"> D. Van Bremen, J. Garcia, S. Sbeta, P. Rooney, S. Somo, M. Davis, H. Zariani, E. Karp, R. Bowerman, D. Crawford, A. Evans, Y. Barsegyan, R. Ridgway</w:t>
      </w:r>
    </w:p>
    <w:p w14:paraId="2371D645" w14:textId="6B8E5DCC" w:rsidR="00E85412" w:rsidRPr="001423A6" w:rsidRDefault="00E85412" w:rsidP="0082438D">
      <w:r>
        <w:rPr>
          <w:noProof/>
        </w:rPr>
        <mc:AlternateContent>
          <mc:Choice Requires="wps">
            <w:drawing>
              <wp:anchor distT="0" distB="0" distL="114300" distR="114300" simplePos="0" relativeHeight="251659264" behindDoc="0" locked="0" layoutInCell="1" allowOverlap="1" wp14:anchorId="4FB1541E" wp14:editId="48AA3211">
                <wp:simplePos x="0" y="0"/>
                <wp:positionH relativeFrom="column">
                  <wp:posOffset>152097</wp:posOffset>
                </wp:positionH>
                <wp:positionV relativeFrom="paragraph">
                  <wp:posOffset>89170</wp:posOffset>
                </wp:positionV>
                <wp:extent cx="6120143" cy="0"/>
                <wp:effectExtent l="25400" t="38100" r="64770" b="101600"/>
                <wp:wrapNone/>
                <wp:docPr id="1" name="Straight Connector 1"/>
                <wp:cNvGraphicFramePr/>
                <a:graphic xmlns:a="http://schemas.openxmlformats.org/drawingml/2006/main">
                  <a:graphicData uri="http://schemas.microsoft.com/office/word/2010/wordprocessingShape">
                    <wps:wsp>
                      <wps:cNvCnPr/>
                      <wps:spPr>
                        <a:xfrm>
                          <a:off x="0" y="0"/>
                          <a:ext cx="6120143" cy="0"/>
                        </a:xfrm>
                        <a:prstGeom prst="line">
                          <a:avLst/>
                        </a:prstGeom>
                        <a:effectLst>
                          <a:outerShdw blurRad="50800" dist="38100" dir="2700000" algn="tl" rotWithShape="0">
                            <a:prstClr val="black">
                              <a:alpha val="40000"/>
                            </a:prstClr>
                          </a:outerShdw>
                        </a:effectLst>
                      </wps:spPr>
                      <wps:style>
                        <a:lnRef idx="3">
                          <a:schemeClr val="dk1"/>
                        </a:lnRef>
                        <a:fillRef idx="0">
                          <a:schemeClr val="dk1"/>
                        </a:fillRef>
                        <a:effectRef idx="2">
                          <a:schemeClr val="dk1"/>
                        </a:effectRef>
                        <a:fontRef idx="minor">
                          <a:schemeClr val="tx1"/>
                        </a:fontRef>
                      </wps:style>
                      <wps:bodyPr/>
                    </wps:wsp>
                  </a:graphicData>
                </a:graphic>
              </wp:anchor>
            </w:drawing>
          </mc:Choice>
          <mc:Fallback>
            <w:pict>
              <v:line w14:anchorId="21A265BA"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2pt,7pt" to="493.9pt,7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" strokecolor="black [3200]" strokeweight="1.5pt">
                <v:stroke joinstyle="miter"/>
                <v:shadow on="t" color="black" opacity="26214f" origin="-.5,-.5" offset=".74836mm,.74836mm"/>
              </v:line>
            </w:pict>
          </mc:Fallback>
        </mc:AlternateContent>
      </w:r>
    </w:p>
    <w:p w14:paraId="32E93644" w14:textId="77777777" w:rsidR="0082438D" w:rsidRPr="00A87891" w:rsidRDefault="00000000" w:rsidP="0082438D">
      <w:pPr>
        <w:pStyle w:val="ListParagraph"/>
        <w:numPr>
          <w:ilvl w:val="0"/>
          <w:numId w:val="3"/>
        </w:numPr>
        <w:spacing w:before="0" w:after="0" w:line="240" w:lineRule="auto"/>
      </w:pPr>
      <w:sdt>
        <w:sdtPr>
          <w:alias w:val="Call to order:"/>
          <w:tag w:val="Call to order:"/>
          <w:id w:val="-444086674"/>
          <w:placeholder>
            <w:docPart w:val="E25131C969B4574E88B58FA60DB7A9DA"/>
          </w:placeholder>
          <w:temporary/>
          <w:showingPlcHdr/>
          <w15:appearance w15:val="hidden"/>
        </w:sdtPr>
        <w:sdtContent>
          <w:r w:rsidR="0082438D" w:rsidRPr="00A87891">
            <w:t>Call to order</w:t>
          </w:r>
        </w:sdtContent>
      </w:sdt>
    </w:p>
    <w:p w14:paraId="37D3A6E5" w14:textId="77777777" w:rsidR="0082438D" w:rsidRDefault="00000000" w:rsidP="0082438D">
      <w:pPr>
        <w:pStyle w:val="ListParagraph"/>
        <w:numPr>
          <w:ilvl w:val="0"/>
          <w:numId w:val="3"/>
        </w:numPr>
        <w:spacing w:before="0" w:after="0" w:line="240" w:lineRule="auto"/>
      </w:pPr>
      <w:sdt>
        <w:sdtPr>
          <w:alias w:val="Approval of minutes from last meeting:"/>
          <w:tag w:val="Approval of minutes from last meeting:"/>
          <w:id w:val="1722101255"/>
          <w:placeholder>
            <w:docPart w:val="994A5F0DF729244B98E7CC76FBB3BC5E"/>
          </w:placeholder>
          <w:temporary/>
          <w:showingPlcHdr/>
          <w15:appearance w15:val="hidden"/>
        </w:sdtPr>
        <w:sdtContent>
          <w:r w:rsidR="0082438D" w:rsidRPr="00D465F4">
            <w:t>Approval of minutes from last meeting</w:t>
          </w:r>
        </w:sdtContent>
      </w:sdt>
      <w:r w:rsidR="0082438D">
        <w:t xml:space="preserve">s: </w:t>
      </w:r>
    </w:p>
    <w:p w14:paraId="6EFE39DA" w14:textId="7AEF165F" w:rsidR="0082438D" w:rsidRDefault="0082438D" w:rsidP="0082438D">
      <w:pPr>
        <w:pStyle w:val="ListParagraph"/>
        <w:numPr>
          <w:ilvl w:val="1"/>
          <w:numId w:val="3"/>
        </w:numPr>
        <w:spacing w:before="0" w:after="0" w:line="240" w:lineRule="auto"/>
      </w:pPr>
      <w:r>
        <w:t>September 27, 2022</w:t>
      </w:r>
    </w:p>
    <w:p w14:paraId="413A341F" w14:textId="5F56403D" w:rsidR="00265934" w:rsidRDefault="00265934" w:rsidP="0082438D">
      <w:pPr>
        <w:pStyle w:val="ListParagraph"/>
        <w:numPr>
          <w:ilvl w:val="1"/>
          <w:numId w:val="3"/>
        </w:numPr>
        <w:spacing w:before="0" w:after="0" w:line="240" w:lineRule="auto"/>
      </w:pPr>
      <w:r>
        <w:t>October 25, 2022</w:t>
      </w:r>
    </w:p>
    <w:p w14:paraId="29FE5336" w14:textId="0AEB4E56" w:rsidR="0082438D" w:rsidRDefault="0082438D" w:rsidP="0082438D">
      <w:pPr>
        <w:pStyle w:val="ListParagraph"/>
        <w:numPr>
          <w:ilvl w:val="0"/>
          <w:numId w:val="3"/>
        </w:numPr>
        <w:spacing w:before="0" w:after="0" w:line="240" w:lineRule="auto"/>
      </w:pPr>
      <w:r>
        <w:t>New Items:</w:t>
      </w:r>
    </w:p>
    <w:p w14:paraId="0028FB7C" w14:textId="4D9A39C3" w:rsidR="00265934" w:rsidRDefault="00265934" w:rsidP="00265934">
      <w:pPr>
        <w:pStyle w:val="ListParagraph"/>
        <w:numPr>
          <w:ilvl w:val="1"/>
          <w:numId w:val="3"/>
        </w:numPr>
        <w:spacing w:before="0" w:after="0" w:line="240" w:lineRule="auto"/>
      </w:pPr>
      <w:r>
        <w:t>Brown Bag Idea:</w:t>
      </w:r>
    </w:p>
    <w:p w14:paraId="48460802" w14:textId="77777777" w:rsidR="00265934" w:rsidRPr="00265934" w:rsidRDefault="00265934" w:rsidP="00265934">
      <w:pPr>
        <w:pStyle w:val="ListParagraph"/>
        <w:numPr>
          <w:ilvl w:val="2"/>
          <w:numId w:val="3"/>
        </w:numPr>
        <w:spacing w:before="0" w:after="0" w:line="240" w:lineRule="auto"/>
      </w:pPr>
      <w:r w:rsidRPr="00265934">
        <w:t>Possible topics: microaggressions, active allyship training, fostering an inclusive climate, Rising Scholars month in April, counteracting unconscious bias, diversity, and inclusion symposium</w:t>
      </w:r>
    </w:p>
    <w:p w14:paraId="30A6CBCD" w14:textId="1E754DC7" w:rsidR="00265934" w:rsidRDefault="00265934" w:rsidP="00265934">
      <w:pPr>
        <w:pStyle w:val="ListParagraph"/>
        <w:numPr>
          <w:ilvl w:val="2"/>
          <w:numId w:val="3"/>
        </w:numPr>
        <w:spacing w:before="0" w:after="0" w:line="240" w:lineRule="auto"/>
      </w:pPr>
      <w:r w:rsidRPr="00265934">
        <w:t>Does the 4</w:t>
      </w:r>
      <w:r w:rsidRPr="00265934">
        <w:rPr>
          <w:vertAlign w:val="superscript"/>
        </w:rPr>
        <w:t>th</w:t>
      </w:r>
      <w:r w:rsidRPr="00265934">
        <w:t xml:space="preserve"> Wednesday of the month during college hour work for people?</w:t>
      </w:r>
    </w:p>
    <w:p w14:paraId="028BA7AA" w14:textId="77777777" w:rsidR="00265934" w:rsidRDefault="00265934" w:rsidP="00265934">
      <w:pPr>
        <w:pStyle w:val="ListParagraph"/>
        <w:numPr>
          <w:ilvl w:val="1"/>
          <w:numId w:val="3"/>
        </w:numPr>
        <w:spacing w:before="0" w:after="0" w:line="240" w:lineRule="auto"/>
      </w:pPr>
      <w:r>
        <w:t>Updates for amending by-laws in senate</w:t>
      </w:r>
    </w:p>
    <w:p w14:paraId="31DB4463" w14:textId="78071115" w:rsidR="00265934" w:rsidRDefault="00265934" w:rsidP="00265934">
      <w:pPr>
        <w:pStyle w:val="ListParagraph"/>
        <w:numPr>
          <w:ilvl w:val="1"/>
          <w:numId w:val="3"/>
        </w:numPr>
        <w:spacing w:before="0" w:after="0" w:line="240" w:lineRule="auto"/>
      </w:pPr>
      <w:r>
        <w:t>Updates from meeting with Guild, CSEA, Senate</w:t>
      </w:r>
    </w:p>
    <w:p w14:paraId="4227529B" w14:textId="7C14F0E9" w:rsidR="00265934" w:rsidRDefault="00265934" w:rsidP="00265934">
      <w:pPr>
        <w:pStyle w:val="ListParagraph"/>
        <w:numPr>
          <w:ilvl w:val="1"/>
          <w:numId w:val="3"/>
        </w:numPr>
        <w:spacing w:before="0" w:after="0" w:line="240" w:lineRule="auto"/>
      </w:pPr>
      <w:r>
        <w:t>Update: met with Dr. Grice about faculty recruitment, training, and reporting</w:t>
      </w:r>
    </w:p>
    <w:p w14:paraId="15359E9E" w14:textId="5D1FD202" w:rsidR="00265934" w:rsidRDefault="00265934" w:rsidP="00265934">
      <w:pPr>
        <w:pStyle w:val="ListParagraph"/>
        <w:numPr>
          <w:ilvl w:val="1"/>
          <w:numId w:val="3"/>
        </w:numPr>
        <w:spacing w:before="0" w:after="0" w:line="240" w:lineRule="auto"/>
      </w:pPr>
      <w:r>
        <w:t xml:space="preserve">What do you think DEIA should focus on? </w:t>
      </w:r>
    </w:p>
    <w:p w14:paraId="3A42F333" w14:textId="77777777" w:rsidR="0082438D" w:rsidRDefault="0082438D" w:rsidP="0082438D">
      <w:pPr>
        <w:pStyle w:val="ListNumber"/>
        <w:numPr>
          <w:ilvl w:val="0"/>
          <w:numId w:val="3"/>
        </w:numPr>
        <w:spacing w:after="0" w:line="240" w:lineRule="auto"/>
      </w:pPr>
      <w:r>
        <w:t>Past Items</w:t>
      </w:r>
    </w:p>
    <w:p w14:paraId="3578C73E" w14:textId="77777777" w:rsidR="0082438D" w:rsidRDefault="0082438D" w:rsidP="0082438D">
      <w:pPr>
        <w:pStyle w:val="ListNumber"/>
        <w:numPr>
          <w:ilvl w:val="1"/>
          <w:numId w:val="3"/>
        </w:numPr>
        <w:spacing w:after="0" w:line="240" w:lineRule="auto"/>
      </w:pPr>
      <w:r>
        <w:t>N/A</w:t>
      </w:r>
    </w:p>
    <w:p w14:paraId="75805596" w14:textId="07E50540" w:rsidR="0082438D" w:rsidRDefault="0082438D" w:rsidP="0082438D">
      <w:pPr>
        <w:pStyle w:val="ListParagraph"/>
        <w:numPr>
          <w:ilvl w:val="0"/>
          <w:numId w:val="3"/>
        </w:numPr>
        <w:spacing w:before="0" w:after="0" w:line="240" w:lineRule="auto"/>
      </w:pPr>
      <w:r>
        <w:t>Next Meetings: December 6</w:t>
      </w:r>
      <w:r w:rsidRPr="00863B5D">
        <w:rPr>
          <w:vertAlign w:val="superscript"/>
        </w:rPr>
        <w:t>th,</w:t>
      </w:r>
      <w:r>
        <w:t xml:space="preserve"> </w:t>
      </w:r>
      <w:r w:rsidR="00265934">
        <w:t>just to get results from Senate vote</w:t>
      </w:r>
    </w:p>
    <w:p w14:paraId="576040F2" w14:textId="77777777" w:rsidR="0082438D" w:rsidRDefault="0082438D" w:rsidP="0082438D">
      <w:pPr>
        <w:pStyle w:val="ListParagraph"/>
        <w:numPr>
          <w:ilvl w:val="0"/>
          <w:numId w:val="3"/>
        </w:numPr>
        <w:spacing w:before="0" w:after="0" w:line="240" w:lineRule="auto"/>
      </w:pPr>
      <w:r>
        <w:t>Adjournment</w:t>
      </w:r>
    </w:p>
    <w:p w14:paraId="3CFEC3B7" w14:textId="77777777" w:rsidR="006B34D4" w:rsidRDefault="006B34D4"/>
    <w:sectPr w:rsidR="006B34D4" w:rsidSect="00AE391E">
      <w:headerReference w:type="default" r:id="rId8"/>
      <w:pgSz w:w="12240" w:h="15840"/>
      <w:pgMar w:top="1440" w:right="1728" w:bottom="1440" w:left="172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0857E8" w14:textId="77777777" w:rsidR="002F671A" w:rsidRDefault="002F671A">
      <w:pPr>
        <w:spacing w:after="0" w:line="240" w:lineRule="auto"/>
      </w:pPr>
      <w:r>
        <w:separator/>
      </w:r>
    </w:p>
  </w:endnote>
  <w:endnote w:type="continuationSeparator" w:id="0">
    <w:p w14:paraId="3FCB3A4E" w14:textId="77777777" w:rsidR="002F671A" w:rsidRDefault="002F67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A94DE3" w14:textId="77777777" w:rsidR="002F671A" w:rsidRDefault="002F671A">
      <w:pPr>
        <w:spacing w:after="0" w:line="240" w:lineRule="auto"/>
      </w:pPr>
      <w:r>
        <w:separator/>
      </w:r>
    </w:p>
  </w:footnote>
  <w:footnote w:type="continuationSeparator" w:id="0">
    <w:p w14:paraId="13141F7C" w14:textId="77777777" w:rsidR="002F671A" w:rsidRDefault="002F671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A85BA8" w14:textId="77777777" w:rsidR="00024887" w:rsidRPr="009C74F6" w:rsidRDefault="00000000" w:rsidP="009C74F6">
    <w:pPr>
      <w:pStyle w:val="Header"/>
      <w:jc w:val="center"/>
      <w:rPr>
        <w:b/>
        <w:bCs/>
        <w:sz w:val="28"/>
        <w:szCs w:val="28"/>
      </w:rPr>
    </w:pPr>
    <w:r w:rsidRPr="009C74F6">
      <w:rPr>
        <w:b/>
        <w:bCs/>
        <w:sz w:val="28"/>
        <w:szCs w:val="28"/>
      </w:rPr>
      <w:t>Diversity, Equity, Inclusion, and Accessibility</w:t>
    </w:r>
    <w:r>
      <w:rPr>
        <w:b/>
        <w:bCs/>
        <w:sz w:val="28"/>
        <w:szCs w:val="28"/>
      </w:rPr>
      <w:t xml:space="preserve"> Committee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5D1C8F80"/>
    <w:lvl w:ilvl="0">
      <w:start w:val="1"/>
      <w:numFmt w:val="upperRoman"/>
      <w:lvlText w:val="%1."/>
      <w:lvlJc w:val="right"/>
      <w:pPr>
        <w:tabs>
          <w:tab w:val="num" w:pos="180"/>
        </w:tabs>
        <w:ind w:left="180" w:hanging="180"/>
      </w:pPr>
    </w:lvl>
  </w:abstractNum>
  <w:abstractNum w:abstractNumId="1" w15:restartNumberingAfterBreak="0">
    <w:nsid w:val="290C70C1"/>
    <w:multiLevelType w:val="hybridMultilevel"/>
    <w:tmpl w:val="C19C2CE6"/>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05A5791"/>
    <w:multiLevelType w:val="multilevel"/>
    <w:tmpl w:val="15FCA1A4"/>
    <w:lvl w:ilvl="0">
      <w:start w:val="1"/>
      <w:numFmt w:val="decimal"/>
      <w:pStyle w:val="ListParagraph"/>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0D7BB8"/>
    <w:multiLevelType w:val="hybridMultilevel"/>
    <w:tmpl w:val="4AB6BC78"/>
    <w:lvl w:ilvl="0" w:tplc="C88AE820">
      <w:start w:val="1"/>
      <w:numFmt w:val="lowerLetter"/>
      <w:pStyle w:val="ListNumb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2044283428">
    <w:abstractNumId w:val="0"/>
  </w:num>
  <w:num w:numId="2" w16cid:durableId="431752023">
    <w:abstractNumId w:val="3"/>
  </w:num>
  <w:num w:numId="3" w16cid:durableId="1203709044">
    <w:abstractNumId w:val="1"/>
  </w:num>
  <w:num w:numId="4" w16cid:durableId="163086348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438D"/>
    <w:rsid w:val="000F5F1B"/>
    <w:rsid w:val="00150D55"/>
    <w:rsid w:val="00165672"/>
    <w:rsid w:val="00180359"/>
    <w:rsid w:val="00225B59"/>
    <w:rsid w:val="00265934"/>
    <w:rsid w:val="002A3271"/>
    <w:rsid w:val="002F671A"/>
    <w:rsid w:val="0044634E"/>
    <w:rsid w:val="006429BE"/>
    <w:rsid w:val="006B34D4"/>
    <w:rsid w:val="0070174F"/>
    <w:rsid w:val="007104D0"/>
    <w:rsid w:val="007578AE"/>
    <w:rsid w:val="0082438D"/>
    <w:rsid w:val="00A94728"/>
    <w:rsid w:val="00B8531C"/>
    <w:rsid w:val="00CB16F5"/>
    <w:rsid w:val="00E83EA7"/>
    <w:rsid w:val="00E854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314615"/>
  <w15:chartTrackingRefBased/>
  <w15:docId w15:val="{23781FF2-EFF5-1547-8A62-223F86EE95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438D"/>
    <w:pPr>
      <w:spacing w:after="200" w:line="276" w:lineRule="auto"/>
      <w:ind w:left="187"/>
    </w:pPr>
    <w:rPr>
      <w:rFonts w:eastAsia="Times New Roman" w:cs="Times New Roman"/>
    </w:rPr>
  </w:style>
  <w:style w:type="paragraph" w:styleId="Heading1">
    <w:name w:val="heading 1"/>
    <w:basedOn w:val="Normal"/>
    <w:next w:val="Normal"/>
    <w:link w:val="Heading1Char"/>
    <w:qFormat/>
    <w:rsid w:val="0082438D"/>
    <w:pPr>
      <w:keepNext/>
      <w:spacing w:after="60"/>
      <w:jc w:val="center"/>
      <w:outlineLvl w:val="0"/>
    </w:pPr>
    <w:rPr>
      <w:rFonts w:asciiTheme="majorHAnsi" w:hAnsiTheme="majorHAnsi" w:cs="Arial"/>
      <w:b/>
      <w:bCs/>
      <w:i/>
      <w:kern w:val="32"/>
      <w:sz w:val="32"/>
      <w:szCs w:val="32"/>
    </w:rPr>
  </w:style>
  <w:style w:type="paragraph" w:styleId="Heading2">
    <w:name w:val="heading 2"/>
    <w:basedOn w:val="Normal"/>
    <w:next w:val="Normal"/>
    <w:link w:val="Heading2Char"/>
    <w:qFormat/>
    <w:rsid w:val="0082438D"/>
    <w:pPr>
      <w:spacing w:after="480"/>
      <w:contextualSpacing/>
      <w:jc w:val="center"/>
      <w:outlineLvl w:val="1"/>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2438D"/>
    <w:rPr>
      <w:rFonts w:asciiTheme="majorHAnsi" w:eastAsia="Times New Roman" w:hAnsiTheme="majorHAnsi" w:cs="Arial"/>
      <w:b/>
      <w:bCs/>
      <w:i/>
      <w:kern w:val="32"/>
      <w:sz w:val="32"/>
      <w:szCs w:val="32"/>
    </w:rPr>
  </w:style>
  <w:style w:type="character" w:customStyle="1" w:styleId="Heading2Char">
    <w:name w:val="Heading 2 Char"/>
    <w:basedOn w:val="DefaultParagraphFont"/>
    <w:link w:val="Heading2"/>
    <w:rsid w:val="0082438D"/>
    <w:rPr>
      <w:rFonts w:eastAsia="Times New Roman" w:cs="Times New Roman"/>
    </w:rPr>
  </w:style>
  <w:style w:type="paragraph" w:styleId="ListNumber">
    <w:name w:val="List Number"/>
    <w:basedOn w:val="Normal"/>
    <w:qFormat/>
    <w:rsid w:val="0082438D"/>
    <w:pPr>
      <w:numPr>
        <w:numId w:val="2"/>
      </w:numPr>
      <w:ind w:left="720"/>
    </w:pPr>
  </w:style>
  <w:style w:type="paragraph" w:styleId="ListParagraph">
    <w:name w:val="List Paragraph"/>
    <w:basedOn w:val="Normal"/>
    <w:uiPriority w:val="34"/>
    <w:qFormat/>
    <w:rsid w:val="0082438D"/>
    <w:pPr>
      <w:numPr>
        <w:numId w:val="4"/>
      </w:numPr>
      <w:spacing w:before="240"/>
      <w:ind w:hanging="187"/>
    </w:pPr>
  </w:style>
  <w:style w:type="paragraph" w:styleId="Header">
    <w:name w:val="header"/>
    <w:basedOn w:val="Normal"/>
    <w:link w:val="HeaderChar"/>
    <w:unhideWhenUsed/>
    <w:rsid w:val="0082438D"/>
    <w:pPr>
      <w:tabs>
        <w:tab w:val="center" w:pos="4513"/>
        <w:tab w:val="right" w:pos="9026"/>
      </w:tabs>
      <w:spacing w:after="0" w:line="240" w:lineRule="auto"/>
    </w:pPr>
  </w:style>
  <w:style w:type="character" w:customStyle="1" w:styleId="HeaderChar">
    <w:name w:val="Header Char"/>
    <w:basedOn w:val="DefaultParagraphFont"/>
    <w:link w:val="Header"/>
    <w:rsid w:val="0082438D"/>
    <w:rPr>
      <w:rFonts w:eastAsia="Times New Roman" w:cs="Times New Roman"/>
    </w:rPr>
  </w:style>
  <w:style w:type="character" w:styleId="Hyperlink">
    <w:name w:val="Hyperlink"/>
    <w:basedOn w:val="DefaultParagraphFont"/>
    <w:uiPriority w:val="99"/>
    <w:unhideWhenUsed/>
    <w:rsid w:val="0082438D"/>
    <w:rPr>
      <w:color w:val="0563C1" w:themeColor="hyperlink"/>
      <w:u w:val="single"/>
    </w:rPr>
  </w:style>
  <w:style w:type="character" w:styleId="UnresolvedMention">
    <w:name w:val="Unresolved Mention"/>
    <w:basedOn w:val="DefaultParagraphFont"/>
    <w:uiPriority w:val="99"/>
    <w:semiHidden/>
    <w:unhideWhenUsed/>
    <w:rsid w:val="0070174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glendale-edu.zoom.us/j/83548289158?from=addo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25131C969B4574E88B58FA60DB7A9DA"/>
        <w:category>
          <w:name w:val="General"/>
          <w:gallery w:val="placeholder"/>
        </w:category>
        <w:types>
          <w:type w:val="bbPlcHdr"/>
        </w:types>
        <w:behaviors>
          <w:behavior w:val="content"/>
        </w:behaviors>
        <w:guid w:val="{8BB9E709-F911-4F4D-B31B-2499393A3CAF}"/>
      </w:docPartPr>
      <w:docPartBody>
        <w:p w:rsidR="00186F27" w:rsidRDefault="003C11C7" w:rsidP="003C11C7">
          <w:pPr>
            <w:pStyle w:val="E25131C969B4574E88B58FA60DB7A9DA"/>
          </w:pPr>
          <w:r w:rsidRPr="00A87891">
            <w:t>Call to order</w:t>
          </w:r>
        </w:p>
      </w:docPartBody>
    </w:docPart>
    <w:docPart>
      <w:docPartPr>
        <w:name w:val="994A5F0DF729244B98E7CC76FBB3BC5E"/>
        <w:category>
          <w:name w:val="General"/>
          <w:gallery w:val="placeholder"/>
        </w:category>
        <w:types>
          <w:type w:val="bbPlcHdr"/>
        </w:types>
        <w:behaviors>
          <w:behavior w:val="content"/>
        </w:behaviors>
        <w:guid w:val="{C9BD3832-1CE3-8F40-97E4-E793C33C5B41}"/>
      </w:docPartPr>
      <w:docPartBody>
        <w:p w:rsidR="00186F27" w:rsidRDefault="003C11C7" w:rsidP="003C11C7">
          <w:pPr>
            <w:pStyle w:val="994A5F0DF729244B98E7CC76FBB3BC5E"/>
          </w:pPr>
          <w:r w:rsidRPr="00D465F4">
            <w:t>Approval of minutes from last meeting</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11C7"/>
    <w:rsid w:val="00186F27"/>
    <w:rsid w:val="001E77F7"/>
    <w:rsid w:val="002304F2"/>
    <w:rsid w:val="003C11C7"/>
    <w:rsid w:val="006E0ED7"/>
    <w:rsid w:val="00877E59"/>
    <w:rsid w:val="00956EC8"/>
    <w:rsid w:val="00AA56A5"/>
    <w:rsid w:val="00AB7A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25131C969B4574E88B58FA60DB7A9DA">
    <w:name w:val="E25131C969B4574E88B58FA60DB7A9DA"/>
    <w:rsid w:val="003C11C7"/>
  </w:style>
  <w:style w:type="paragraph" w:customStyle="1" w:styleId="994A5F0DF729244B98E7CC76FBB3BC5E">
    <w:name w:val="994A5F0DF729244B98E7CC76FBB3BC5E"/>
    <w:rsid w:val="003C11C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251</Words>
  <Characters>1437</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Dube, Sangita</dc:creator>
  <cp:keywords/>
  <dc:description/>
  <cp:lastModifiedBy>Dube, Sangita</cp:lastModifiedBy>
  <cp:revision>3</cp:revision>
  <dcterms:created xsi:type="dcterms:W3CDTF">2022-11-21T04:28:00Z</dcterms:created>
  <dcterms:modified xsi:type="dcterms:W3CDTF">2022-12-21T19:57:00Z</dcterms:modified>
</cp:coreProperties>
</file>