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3610" w14:textId="77777777" w:rsidR="005D5FF7" w:rsidRPr="005D3E0E" w:rsidRDefault="005D5FF7" w:rsidP="005D5FF7">
      <w:pPr>
        <w:widowControl w:val="0"/>
        <w:autoSpaceDE w:val="0"/>
        <w:autoSpaceDN w:val="0"/>
        <w:adjustRightInd w:val="0"/>
        <w:jc w:val="center"/>
        <w:rPr>
          <w:rFonts w:ascii="Arial" w:hAnsi="Arial" w:cs="Arial"/>
          <w:b/>
          <w:color w:val="000000"/>
          <w:sz w:val="40"/>
          <w:szCs w:val="40"/>
        </w:rPr>
      </w:pPr>
      <w:r w:rsidRPr="005D3E0E">
        <w:rPr>
          <w:rFonts w:ascii="Arial" w:hAnsi="Arial" w:cs="Arial"/>
          <w:b/>
          <w:color w:val="000000"/>
          <w:sz w:val="40"/>
          <w:szCs w:val="40"/>
        </w:rPr>
        <w:t xml:space="preserve">CoDE </w:t>
      </w:r>
      <w:r>
        <w:rPr>
          <w:rFonts w:ascii="Arial" w:hAnsi="Arial" w:cs="Arial"/>
          <w:b/>
          <w:color w:val="000000"/>
          <w:sz w:val="40"/>
          <w:szCs w:val="40"/>
        </w:rPr>
        <w:t>Minutes</w:t>
      </w:r>
    </w:p>
    <w:p w14:paraId="0B77E9A5" w14:textId="4225C150" w:rsidR="005D5FF7" w:rsidRPr="005D3E0E" w:rsidRDefault="005D5FF7" w:rsidP="005D5FF7">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 xml:space="preserve">Tuesday, </w:t>
      </w:r>
      <w:r w:rsidR="00E3495E">
        <w:rPr>
          <w:rFonts w:ascii="Arial" w:hAnsi="Arial" w:cs="Arial"/>
          <w:color w:val="000000"/>
          <w:sz w:val="28"/>
          <w:szCs w:val="28"/>
        </w:rPr>
        <w:t>Sept. 24</w:t>
      </w:r>
      <w:r w:rsidRPr="005D3E0E">
        <w:rPr>
          <w:rFonts w:ascii="Arial" w:hAnsi="Arial" w:cs="Arial"/>
          <w:color w:val="000000"/>
          <w:sz w:val="28"/>
          <w:szCs w:val="28"/>
        </w:rPr>
        <w:t>, 2019</w:t>
      </w:r>
    </w:p>
    <w:p w14:paraId="124B0CA7" w14:textId="77777777" w:rsidR="005D5FF7" w:rsidRDefault="005D5FF7" w:rsidP="005D5FF7">
      <w:pPr>
        <w:widowControl w:val="0"/>
        <w:autoSpaceDE w:val="0"/>
        <w:autoSpaceDN w:val="0"/>
        <w:adjustRightInd w:val="0"/>
        <w:jc w:val="center"/>
        <w:rPr>
          <w:rFonts w:ascii="Arial" w:hAnsi="Arial" w:cs="Arial"/>
          <w:color w:val="000000"/>
          <w:sz w:val="28"/>
          <w:szCs w:val="28"/>
        </w:rPr>
      </w:pPr>
      <w:r w:rsidRPr="005D3E0E">
        <w:rPr>
          <w:rFonts w:ascii="Arial" w:hAnsi="Arial" w:cs="Arial"/>
          <w:color w:val="000000"/>
          <w:sz w:val="28"/>
          <w:szCs w:val="28"/>
        </w:rPr>
        <w:t>12:20-1:30pm</w:t>
      </w:r>
    </w:p>
    <w:p w14:paraId="64310E80" w14:textId="77777777" w:rsidR="005D5FF7" w:rsidRDefault="005D5FF7" w:rsidP="005D5FF7">
      <w:pPr>
        <w:widowControl w:val="0"/>
        <w:autoSpaceDE w:val="0"/>
        <w:autoSpaceDN w:val="0"/>
        <w:adjustRightInd w:val="0"/>
        <w:jc w:val="center"/>
        <w:rPr>
          <w:rFonts w:ascii="Arial" w:hAnsi="Arial" w:cs="Arial"/>
          <w:color w:val="000000"/>
          <w:sz w:val="28"/>
          <w:szCs w:val="28"/>
        </w:rPr>
      </w:pPr>
      <w:r>
        <w:rPr>
          <w:rFonts w:ascii="Arial" w:hAnsi="Arial" w:cs="Arial"/>
          <w:color w:val="000000"/>
          <w:sz w:val="28"/>
          <w:szCs w:val="28"/>
        </w:rPr>
        <w:t>SV105</w:t>
      </w:r>
      <w:r w:rsidRPr="005D3E0E">
        <w:rPr>
          <w:rFonts w:ascii="Arial" w:hAnsi="Arial" w:cs="Arial"/>
          <w:color w:val="000000"/>
          <w:sz w:val="28"/>
          <w:szCs w:val="28"/>
        </w:rPr>
        <w:t xml:space="preserve"> </w:t>
      </w:r>
      <w:r>
        <w:rPr>
          <w:rFonts w:ascii="Arial" w:hAnsi="Arial" w:cs="Arial"/>
          <w:color w:val="000000"/>
          <w:sz w:val="28"/>
          <w:szCs w:val="28"/>
        </w:rPr>
        <w:t>(</w:t>
      </w:r>
      <w:r w:rsidRPr="005D3E0E">
        <w:rPr>
          <w:rFonts w:ascii="Arial" w:hAnsi="Arial" w:cs="Arial"/>
          <w:color w:val="000000"/>
          <w:sz w:val="28"/>
          <w:szCs w:val="28"/>
        </w:rPr>
        <w:t>FIC Conference Room</w:t>
      </w:r>
      <w:r>
        <w:rPr>
          <w:rFonts w:ascii="Arial" w:hAnsi="Arial" w:cs="Arial"/>
          <w:color w:val="000000"/>
          <w:sz w:val="28"/>
          <w:szCs w:val="28"/>
        </w:rPr>
        <w:t>)</w:t>
      </w:r>
    </w:p>
    <w:p w14:paraId="4906284E" w14:textId="77777777" w:rsidR="005D5FF7" w:rsidRPr="00294A04" w:rsidRDefault="005D5FF7" w:rsidP="005D5FF7">
      <w:pPr>
        <w:widowControl w:val="0"/>
        <w:autoSpaceDE w:val="0"/>
        <w:autoSpaceDN w:val="0"/>
        <w:adjustRightInd w:val="0"/>
        <w:jc w:val="center"/>
        <w:rPr>
          <w:rFonts w:ascii="Arial" w:hAnsi="Arial" w:cs="Arial"/>
          <w:color w:val="000000"/>
        </w:rPr>
      </w:pPr>
    </w:p>
    <w:p w14:paraId="0278906A" w14:textId="757FBC4C" w:rsidR="00263EA6" w:rsidRPr="00263EA6" w:rsidRDefault="005D5FF7" w:rsidP="00263EA6">
      <w:pPr>
        <w:widowControl w:val="0"/>
        <w:autoSpaceDE w:val="0"/>
        <w:autoSpaceDN w:val="0"/>
        <w:adjustRightInd w:val="0"/>
        <w:rPr>
          <w:rFonts w:ascii="Arial" w:hAnsi="Arial" w:cs="Arial"/>
        </w:rPr>
      </w:pPr>
      <w:r w:rsidRPr="00263EA6">
        <w:rPr>
          <w:rFonts w:ascii="Arial" w:hAnsi="Arial" w:cs="Arial"/>
          <w:b/>
          <w:bCs/>
        </w:rPr>
        <w:t>Members Present</w:t>
      </w:r>
      <w:r w:rsidRPr="00263EA6">
        <w:rPr>
          <w:rFonts w:ascii="Arial" w:hAnsi="Arial" w:cs="Arial"/>
        </w:rPr>
        <w:t>: Alexa Schumacher (Chair), Rachel Ridgway (</w:t>
      </w:r>
      <w:r w:rsidR="00656215" w:rsidRPr="00263EA6">
        <w:rPr>
          <w:rFonts w:ascii="Arial" w:hAnsi="Arial" w:cs="Arial"/>
        </w:rPr>
        <w:t>PSD), Dave Martin (TAD)</w:t>
      </w:r>
      <w:r w:rsidRPr="00263EA6">
        <w:rPr>
          <w:rFonts w:ascii="Arial" w:hAnsi="Arial" w:cs="Arial"/>
        </w:rPr>
        <w:t xml:space="preserve">, Amy Oliver (VPAD), </w:t>
      </w:r>
      <w:r w:rsidR="00655E83">
        <w:rPr>
          <w:rFonts w:ascii="Arial" w:hAnsi="Arial" w:cs="Arial"/>
        </w:rPr>
        <w:t>Ken Taira</w:t>
      </w:r>
      <w:r w:rsidR="00656215" w:rsidRPr="00263EA6">
        <w:rPr>
          <w:rFonts w:ascii="Arial" w:hAnsi="Arial" w:cs="Arial"/>
        </w:rPr>
        <w:t xml:space="preserve"> </w:t>
      </w:r>
      <w:r w:rsidR="00263EA6" w:rsidRPr="00263EA6">
        <w:rPr>
          <w:rFonts w:ascii="Arial" w:hAnsi="Arial" w:cs="Arial"/>
        </w:rPr>
        <w:t>(</w:t>
      </w:r>
      <w:r w:rsidR="00656215" w:rsidRPr="00263EA6">
        <w:rPr>
          <w:rFonts w:ascii="Arial" w:hAnsi="Arial" w:cs="Arial"/>
        </w:rPr>
        <w:t xml:space="preserve">BUSD), </w:t>
      </w:r>
      <w:r w:rsidRPr="00263EA6">
        <w:rPr>
          <w:rFonts w:ascii="Arial" w:hAnsi="Arial" w:cs="Arial"/>
        </w:rPr>
        <w:t xml:space="preserve">Adina Lerner (LIBD), </w:t>
      </w:r>
      <w:r w:rsidR="009D6020">
        <w:rPr>
          <w:rFonts w:ascii="Arial" w:hAnsi="Arial" w:cs="Arial"/>
        </w:rPr>
        <w:t>Jon Gold (</w:t>
      </w:r>
      <w:r w:rsidR="00C46850">
        <w:rPr>
          <w:rFonts w:ascii="Arial" w:hAnsi="Arial" w:cs="Arial"/>
        </w:rPr>
        <w:t xml:space="preserve">KIND - </w:t>
      </w:r>
      <w:r w:rsidR="009D6020">
        <w:rPr>
          <w:rFonts w:ascii="Arial" w:hAnsi="Arial" w:cs="Arial"/>
        </w:rPr>
        <w:t xml:space="preserve">Proxy for </w:t>
      </w:r>
      <w:r w:rsidRPr="00263EA6">
        <w:rPr>
          <w:rFonts w:ascii="Arial" w:hAnsi="Arial" w:cs="Arial"/>
        </w:rPr>
        <w:t>Barbara Erfurt), Piper Roone</w:t>
      </w:r>
      <w:r w:rsidR="00656215" w:rsidRPr="00263EA6">
        <w:rPr>
          <w:rFonts w:ascii="Arial" w:hAnsi="Arial" w:cs="Arial"/>
        </w:rPr>
        <w:t>y (ENGD), Caryn Panec (NCBUSD)</w:t>
      </w:r>
      <w:r w:rsidRPr="00263EA6">
        <w:rPr>
          <w:rFonts w:ascii="Arial" w:hAnsi="Arial" w:cs="Arial"/>
        </w:rPr>
        <w:t xml:space="preserve">, Barbara Assadi (NCESL), Mike Eberts </w:t>
      </w:r>
      <w:r w:rsidR="00263EA6" w:rsidRPr="00263EA6">
        <w:rPr>
          <w:rFonts w:ascii="Arial" w:hAnsi="Arial" w:cs="Arial"/>
        </w:rPr>
        <w:t>(</w:t>
      </w:r>
      <w:r w:rsidRPr="00263EA6">
        <w:rPr>
          <w:rFonts w:ascii="Arial" w:hAnsi="Arial" w:cs="Arial"/>
        </w:rPr>
        <w:t xml:space="preserve">LAD), Jonathan </w:t>
      </w:r>
      <w:r w:rsidR="00656215" w:rsidRPr="00263EA6">
        <w:rPr>
          <w:rFonts w:ascii="Arial" w:hAnsi="Arial" w:cs="Arial"/>
        </w:rPr>
        <w:t>Holt (BIOD), Judy Redman (HSD), Cindy Pollack (ADJ</w:t>
      </w:r>
      <w:r w:rsidR="00655E83">
        <w:rPr>
          <w:rFonts w:ascii="Arial" w:hAnsi="Arial" w:cs="Arial"/>
        </w:rPr>
        <w:t>)</w:t>
      </w:r>
      <w:r w:rsidR="00263EA6" w:rsidRPr="00516D18">
        <w:rPr>
          <w:rFonts w:ascii="Arial" w:hAnsi="Arial" w:cs="Arial"/>
        </w:rPr>
        <w:t xml:space="preserve">, </w:t>
      </w:r>
      <w:r w:rsidR="00655E83">
        <w:rPr>
          <w:rFonts w:ascii="Arial" w:hAnsi="Arial" w:cs="Arial"/>
        </w:rPr>
        <w:t>Roger Bowerman</w:t>
      </w:r>
      <w:r w:rsidR="00263EA6" w:rsidRPr="00516D18">
        <w:rPr>
          <w:rFonts w:ascii="Arial" w:hAnsi="Arial" w:cs="Arial"/>
        </w:rPr>
        <w:t xml:space="preserve"> (SSD), Sandra Romero (MATH), </w:t>
      </w:r>
      <w:r w:rsidR="00F004EB">
        <w:rPr>
          <w:rFonts w:ascii="Arial" w:hAnsi="Arial" w:cs="Arial"/>
        </w:rPr>
        <w:t>Johanna Quintanilla (</w:t>
      </w:r>
      <w:r w:rsidR="00C46850">
        <w:rPr>
          <w:rFonts w:ascii="Arial" w:hAnsi="Arial" w:cs="Arial"/>
        </w:rPr>
        <w:t xml:space="preserve">STSD - </w:t>
      </w:r>
      <w:r w:rsidR="00F004EB">
        <w:rPr>
          <w:rFonts w:ascii="Arial" w:hAnsi="Arial" w:cs="Arial"/>
        </w:rPr>
        <w:t>Proxy for Molly Mercer)</w:t>
      </w:r>
      <w:r w:rsidR="00655E83">
        <w:rPr>
          <w:rFonts w:ascii="Arial" w:hAnsi="Arial" w:cs="Arial"/>
        </w:rPr>
        <w:t>, Brian McDonald (CESL</w:t>
      </w:r>
      <w:r w:rsidR="00655E83" w:rsidRPr="00516D18">
        <w:rPr>
          <w:rFonts w:ascii="Arial" w:hAnsi="Arial" w:cs="Arial"/>
        </w:rPr>
        <w:t>)</w:t>
      </w:r>
      <w:r w:rsidR="002D5912">
        <w:rPr>
          <w:rFonts w:ascii="Arial" w:hAnsi="Arial" w:cs="Arial"/>
        </w:rPr>
        <w:t>.</w:t>
      </w:r>
    </w:p>
    <w:p w14:paraId="50869DA4" w14:textId="77777777" w:rsidR="005D5FF7" w:rsidRPr="00263EA6" w:rsidRDefault="005D5FF7" w:rsidP="005D5FF7">
      <w:pPr>
        <w:widowControl w:val="0"/>
        <w:autoSpaceDE w:val="0"/>
        <w:autoSpaceDN w:val="0"/>
        <w:adjustRightInd w:val="0"/>
        <w:rPr>
          <w:rFonts w:ascii="Arial" w:hAnsi="Arial" w:cs="Arial"/>
          <w:color w:val="FF0000"/>
        </w:rPr>
      </w:pPr>
    </w:p>
    <w:p w14:paraId="575A7644" w14:textId="6E0CFB44" w:rsidR="005D5FF7" w:rsidRPr="00516D18" w:rsidRDefault="005D5FF7" w:rsidP="005D5FF7">
      <w:pPr>
        <w:widowControl w:val="0"/>
        <w:autoSpaceDE w:val="0"/>
        <w:autoSpaceDN w:val="0"/>
        <w:adjustRightInd w:val="0"/>
        <w:rPr>
          <w:rFonts w:ascii="Arial" w:hAnsi="Arial" w:cs="Arial"/>
        </w:rPr>
      </w:pPr>
      <w:r w:rsidRPr="00263EA6">
        <w:rPr>
          <w:rFonts w:ascii="Arial" w:hAnsi="Arial" w:cs="Arial"/>
          <w:b/>
          <w:bCs/>
        </w:rPr>
        <w:t xml:space="preserve">Members Not Present: </w:t>
      </w:r>
      <w:r w:rsidR="00F004EB" w:rsidRPr="00516D18">
        <w:rPr>
          <w:rFonts w:ascii="Arial" w:hAnsi="Arial" w:cs="Arial"/>
        </w:rPr>
        <w:t>Molly</w:t>
      </w:r>
      <w:r w:rsidR="00C46850">
        <w:rPr>
          <w:rFonts w:ascii="Arial" w:hAnsi="Arial" w:cs="Arial"/>
        </w:rPr>
        <w:t xml:space="preserve"> Mercer (STSD).</w:t>
      </w:r>
      <w:r w:rsidR="00F004EB">
        <w:rPr>
          <w:rFonts w:ascii="Arial" w:hAnsi="Arial" w:cs="Arial"/>
        </w:rPr>
        <w:t xml:space="preserve"> </w:t>
      </w:r>
    </w:p>
    <w:p w14:paraId="4477F8CD" w14:textId="77777777" w:rsidR="005D5FF7" w:rsidRPr="00263EA6" w:rsidRDefault="005D5FF7" w:rsidP="005D5FF7">
      <w:pPr>
        <w:widowControl w:val="0"/>
        <w:autoSpaceDE w:val="0"/>
        <w:autoSpaceDN w:val="0"/>
        <w:adjustRightInd w:val="0"/>
        <w:rPr>
          <w:rFonts w:ascii="Arial" w:hAnsi="Arial" w:cs="Arial"/>
          <w:b/>
          <w:bCs/>
        </w:rPr>
      </w:pPr>
    </w:p>
    <w:p w14:paraId="4990B21B" w14:textId="60F7131B" w:rsidR="005D5FF7" w:rsidRPr="00261ED8" w:rsidRDefault="005D5FF7" w:rsidP="00655E83">
      <w:pPr>
        <w:rPr>
          <w:rFonts w:ascii="Arial" w:eastAsia="Times New Roman" w:hAnsi="Arial" w:cs="Arial"/>
          <w:sz w:val="20"/>
          <w:szCs w:val="20"/>
        </w:rPr>
      </w:pPr>
      <w:r w:rsidRPr="00263EA6">
        <w:rPr>
          <w:rFonts w:ascii="Arial" w:hAnsi="Arial" w:cs="Arial"/>
          <w:b/>
          <w:bCs/>
        </w:rPr>
        <w:t>Resources</w:t>
      </w:r>
      <w:r w:rsidRPr="00263EA6">
        <w:rPr>
          <w:rFonts w:ascii="Arial" w:hAnsi="Arial" w:cs="Arial"/>
        </w:rPr>
        <w:t xml:space="preserve">: Francien Rohrbacher (C&amp;I), Zohara Kaye </w:t>
      </w:r>
      <w:r w:rsidR="00656215" w:rsidRPr="00263EA6">
        <w:rPr>
          <w:rFonts w:ascii="Arial" w:hAnsi="Arial" w:cs="Arial"/>
        </w:rPr>
        <w:t>(</w:t>
      </w:r>
      <w:r w:rsidRPr="00263EA6">
        <w:rPr>
          <w:rFonts w:ascii="Arial" w:hAnsi="Arial" w:cs="Arial"/>
        </w:rPr>
        <w:t>Guild</w:t>
      </w:r>
      <w:r w:rsidR="00742E7B">
        <w:rPr>
          <w:rFonts w:ascii="Arial" w:hAnsi="Arial" w:cs="Arial"/>
        </w:rPr>
        <w:t>)</w:t>
      </w:r>
      <w:r w:rsidR="00B56265">
        <w:rPr>
          <w:rFonts w:ascii="Arial" w:hAnsi="Arial" w:cs="Arial"/>
        </w:rPr>
        <w:t xml:space="preserve">, </w:t>
      </w:r>
      <w:r w:rsidR="00655E83">
        <w:rPr>
          <w:rFonts w:ascii="Arial" w:hAnsi="Arial" w:cs="Arial"/>
        </w:rPr>
        <w:t xml:space="preserve">Caroline Challam (OER/LIBD), </w:t>
      </w:r>
      <w:r w:rsidR="00655E83" w:rsidRPr="00263EA6">
        <w:rPr>
          <w:rFonts w:ascii="Arial" w:hAnsi="Arial" w:cs="Arial"/>
        </w:rPr>
        <w:t>Eric Hanson</w:t>
      </w:r>
      <w:r w:rsidR="00655E83">
        <w:rPr>
          <w:rFonts w:ascii="Arial" w:hAnsi="Arial" w:cs="Arial"/>
        </w:rPr>
        <w:t xml:space="preserve"> (</w:t>
      </w:r>
      <w:r w:rsidR="00655E83" w:rsidRPr="00655E83">
        <w:rPr>
          <w:rFonts w:ascii="Arial" w:hAnsi="Arial" w:cs="Arial"/>
        </w:rPr>
        <w:t xml:space="preserve">Dean), </w:t>
      </w:r>
      <w:r w:rsidR="00655E83" w:rsidRPr="00655E83">
        <w:rPr>
          <w:rFonts w:ascii="Arial" w:eastAsia="Times New Roman" w:hAnsi="Arial" w:cs="Arial"/>
          <w:color w:val="000000"/>
        </w:rPr>
        <w:t>Suzy Semerdzhyan (NCESL</w:t>
      </w:r>
      <w:r w:rsidR="00655E83">
        <w:rPr>
          <w:rFonts w:ascii="Arial" w:eastAsia="Times New Roman" w:hAnsi="Arial" w:cs="Arial"/>
          <w:color w:val="000000"/>
        </w:rPr>
        <w:t>), Julie Gamberg (DEFDC), KC Camp (DSPS</w:t>
      </w:r>
      <w:r w:rsidR="00655E83" w:rsidRPr="00261ED8">
        <w:rPr>
          <w:rFonts w:ascii="Arial" w:eastAsia="Times New Roman" w:hAnsi="Arial" w:cs="Arial"/>
        </w:rPr>
        <w:t>),</w:t>
      </w:r>
      <w:r w:rsidR="00C46850" w:rsidRPr="00261ED8">
        <w:rPr>
          <w:rFonts w:ascii="Arial" w:eastAsia="Times New Roman" w:hAnsi="Arial" w:cs="Arial"/>
        </w:rPr>
        <w:t xml:space="preserve"> Nahal Ghodousi (Counseling), Carmen Houhannisyan (ASGCC), Jocelyn Perez (ASGCC), Cecilia Nicolas Javier (KIND), Lauren Lampietti (ITS)</w:t>
      </w:r>
      <w:r w:rsidR="00995B0E" w:rsidRPr="00261ED8">
        <w:rPr>
          <w:rFonts w:ascii="Arial" w:eastAsia="Times New Roman" w:hAnsi="Arial" w:cs="Arial"/>
        </w:rPr>
        <w:t xml:space="preserve">, Samantha Garagliano (LAD). </w:t>
      </w:r>
    </w:p>
    <w:p w14:paraId="3BF8E1FC" w14:textId="77777777" w:rsidR="002A5273" w:rsidRPr="00263EA6" w:rsidRDefault="002A5273" w:rsidP="002A5273">
      <w:pPr>
        <w:widowControl w:val="0"/>
        <w:autoSpaceDE w:val="0"/>
        <w:autoSpaceDN w:val="0"/>
        <w:adjustRightInd w:val="0"/>
        <w:rPr>
          <w:rFonts w:ascii="Arial" w:hAnsi="Arial" w:cs="Arial"/>
          <w:b/>
          <w:bCs/>
          <w:i/>
          <w:iCs/>
          <w:sz w:val="28"/>
          <w:szCs w:val="28"/>
        </w:rPr>
      </w:pPr>
    </w:p>
    <w:p w14:paraId="5602524B" w14:textId="01A4D4F8" w:rsidR="002A5273" w:rsidRPr="00A61C76" w:rsidRDefault="002A5273" w:rsidP="00263EA6">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Call to Order </w:t>
      </w:r>
      <w:r w:rsidR="005D5FF7">
        <w:rPr>
          <w:rFonts w:ascii="Arial" w:hAnsi="Arial" w:cs="Arial"/>
          <w:b/>
          <w:bCs/>
          <w:i/>
          <w:iCs/>
          <w:color w:val="000000"/>
        </w:rPr>
        <w:t xml:space="preserve">at </w:t>
      </w:r>
      <w:r w:rsidR="00995B0E">
        <w:rPr>
          <w:rFonts w:ascii="Arial" w:hAnsi="Arial" w:cs="Arial"/>
          <w:b/>
          <w:bCs/>
          <w:i/>
          <w:iCs/>
          <w:color w:val="000000"/>
        </w:rPr>
        <w:t>12:21pm</w:t>
      </w:r>
    </w:p>
    <w:p w14:paraId="321BE79B" w14:textId="74F228FF" w:rsidR="002A5273" w:rsidRPr="00A61C76" w:rsidRDefault="002A5273" w:rsidP="00263EA6">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Comments from the audience on agenda items only</w:t>
      </w:r>
      <w:r w:rsidRPr="00A34FAE">
        <w:rPr>
          <w:rFonts w:ascii="Arial" w:hAnsi="Arial" w:cs="Arial"/>
          <w:bCs/>
          <w:i/>
          <w:iCs/>
          <w:color w:val="000000"/>
        </w:rPr>
        <w:t xml:space="preserve"> </w:t>
      </w:r>
      <w:r w:rsidR="00A34FAE" w:rsidRPr="00A34FAE">
        <w:rPr>
          <w:rFonts w:ascii="Arial" w:hAnsi="Arial" w:cs="Arial"/>
          <w:bCs/>
          <w:i/>
          <w:iCs/>
          <w:color w:val="000000"/>
        </w:rPr>
        <w:t>- None</w:t>
      </w:r>
    </w:p>
    <w:p w14:paraId="282CEF5D" w14:textId="77777777" w:rsidR="00A34FAE" w:rsidRPr="00A34FAE" w:rsidRDefault="002A5273" w:rsidP="00263EA6">
      <w:pPr>
        <w:pStyle w:val="ListParagraph"/>
        <w:widowControl w:val="0"/>
        <w:numPr>
          <w:ilvl w:val="0"/>
          <w:numId w:val="1"/>
        </w:numPr>
        <w:autoSpaceDE w:val="0"/>
        <w:autoSpaceDN w:val="0"/>
        <w:adjustRightInd w:val="0"/>
        <w:rPr>
          <w:rFonts w:ascii="Arial" w:hAnsi="Arial" w:cs="Arial"/>
          <w:b/>
          <w:bCs/>
          <w:i/>
          <w:iCs/>
        </w:rPr>
      </w:pPr>
      <w:r w:rsidRPr="00995B0E">
        <w:rPr>
          <w:rFonts w:ascii="Arial" w:hAnsi="Arial" w:cs="Arial"/>
          <w:b/>
          <w:bCs/>
        </w:rPr>
        <w:t xml:space="preserve">Approval of Minutes – </w:t>
      </w:r>
      <w:r w:rsidR="00E3495E" w:rsidRPr="00995B0E">
        <w:rPr>
          <w:rFonts w:ascii="Arial" w:hAnsi="Arial" w:cs="Arial"/>
          <w:b/>
          <w:bCs/>
        </w:rPr>
        <w:t>Sept. 24</w:t>
      </w:r>
      <w:r w:rsidRPr="00995B0E">
        <w:rPr>
          <w:rFonts w:ascii="Arial" w:hAnsi="Arial" w:cs="Arial"/>
          <w:b/>
          <w:bCs/>
        </w:rPr>
        <w:t xml:space="preserve">, 2019 </w:t>
      </w:r>
    </w:p>
    <w:p w14:paraId="7390EF69" w14:textId="5EE792A8" w:rsidR="002A5273" w:rsidRPr="00A34FAE" w:rsidRDefault="002A5273" w:rsidP="00A34FAE">
      <w:pPr>
        <w:pStyle w:val="ListParagraph"/>
        <w:widowControl w:val="0"/>
        <w:numPr>
          <w:ilvl w:val="1"/>
          <w:numId w:val="1"/>
        </w:numPr>
        <w:autoSpaceDE w:val="0"/>
        <w:autoSpaceDN w:val="0"/>
        <w:adjustRightInd w:val="0"/>
        <w:rPr>
          <w:rFonts w:ascii="Arial" w:hAnsi="Arial" w:cs="Arial"/>
          <w:bCs/>
          <w:i/>
          <w:iCs/>
        </w:rPr>
      </w:pPr>
      <w:r w:rsidRPr="00A34FAE">
        <w:rPr>
          <w:rFonts w:ascii="Arial" w:hAnsi="Arial" w:cs="Arial"/>
          <w:bCs/>
          <w:i/>
        </w:rPr>
        <w:t>(</w:t>
      </w:r>
      <w:r w:rsidR="005D5FF7" w:rsidRPr="00A34FAE">
        <w:rPr>
          <w:rFonts w:ascii="Arial" w:hAnsi="Arial" w:cs="Arial"/>
          <w:bCs/>
          <w:i/>
        </w:rPr>
        <w:t>MTA</w:t>
      </w:r>
      <w:r w:rsidR="005237B4" w:rsidRPr="00A34FAE">
        <w:rPr>
          <w:rFonts w:ascii="Arial" w:hAnsi="Arial" w:cs="Arial"/>
          <w:bCs/>
          <w:i/>
        </w:rPr>
        <w:t>:</w:t>
      </w:r>
      <w:r w:rsidR="008C7F17" w:rsidRPr="00A34FAE">
        <w:rPr>
          <w:rFonts w:ascii="Arial" w:hAnsi="Arial" w:cs="Arial"/>
          <w:bCs/>
          <w:i/>
        </w:rPr>
        <w:t xml:space="preserve"> </w:t>
      </w:r>
      <w:r w:rsidR="00995B0E" w:rsidRPr="00A34FAE">
        <w:rPr>
          <w:rFonts w:ascii="Arial" w:hAnsi="Arial" w:cs="Arial"/>
          <w:bCs/>
          <w:i/>
        </w:rPr>
        <w:t>Rooney</w:t>
      </w:r>
      <w:r w:rsidR="008C7F17" w:rsidRPr="00A34FAE">
        <w:rPr>
          <w:rFonts w:ascii="Arial" w:hAnsi="Arial" w:cs="Arial"/>
          <w:bCs/>
          <w:i/>
        </w:rPr>
        <w:t>/</w:t>
      </w:r>
      <w:r w:rsidR="00995B0E" w:rsidRPr="00A34FAE">
        <w:rPr>
          <w:rFonts w:ascii="Arial" w:hAnsi="Arial" w:cs="Arial"/>
          <w:bCs/>
          <w:i/>
        </w:rPr>
        <w:t>Eberts</w:t>
      </w:r>
      <w:r w:rsidRPr="00A34FAE">
        <w:rPr>
          <w:rFonts w:ascii="Arial" w:hAnsi="Arial" w:cs="Arial"/>
          <w:bCs/>
          <w:i/>
        </w:rPr>
        <w:t>)</w:t>
      </w:r>
      <w:r w:rsidR="005D5FF7" w:rsidRPr="00A34FAE">
        <w:rPr>
          <w:rFonts w:ascii="Arial" w:hAnsi="Arial" w:cs="Arial"/>
          <w:bCs/>
          <w:i/>
        </w:rPr>
        <w:t xml:space="preserve"> – Approved</w:t>
      </w:r>
      <w:r w:rsidR="001E25FB" w:rsidRPr="00A34FAE">
        <w:rPr>
          <w:rFonts w:ascii="Arial" w:hAnsi="Arial" w:cs="Arial"/>
          <w:bCs/>
          <w:i/>
        </w:rPr>
        <w:t xml:space="preserve">, Bowerman Abstention. </w:t>
      </w:r>
    </w:p>
    <w:p w14:paraId="131BD3FB" w14:textId="77777777" w:rsidR="00A34FAE" w:rsidRDefault="00A34FAE" w:rsidP="00A34FAE">
      <w:pPr>
        <w:pStyle w:val="ListParagraph"/>
        <w:widowControl w:val="0"/>
        <w:autoSpaceDE w:val="0"/>
        <w:autoSpaceDN w:val="0"/>
        <w:adjustRightInd w:val="0"/>
        <w:ind w:left="1080"/>
        <w:rPr>
          <w:rFonts w:ascii="Arial" w:hAnsi="Arial" w:cs="Arial"/>
          <w:b/>
          <w:bCs/>
          <w:i/>
          <w:iCs/>
          <w:color w:val="000000"/>
        </w:rPr>
      </w:pPr>
    </w:p>
    <w:p w14:paraId="1A3D81A3" w14:textId="77777777" w:rsidR="002A5273" w:rsidRDefault="002A5273" w:rsidP="00263EA6">
      <w:pPr>
        <w:pStyle w:val="ListParagraph"/>
        <w:widowControl w:val="0"/>
        <w:numPr>
          <w:ilvl w:val="0"/>
          <w:numId w:val="1"/>
        </w:numPr>
        <w:autoSpaceDE w:val="0"/>
        <w:autoSpaceDN w:val="0"/>
        <w:adjustRightInd w:val="0"/>
        <w:rPr>
          <w:rFonts w:ascii="Arial" w:hAnsi="Arial" w:cs="Arial"/>
          <w:b/>
          <w:bCs/>
          <w:i/>
          <w:iCs/>
          <w:color w:val="000000"/>
        </w:rPr>
      </w:pPr>
      <w:r w:rsidRPr="00A61C76">
        <w:rPr>
          <w:rFonts w:ascii="Arial" w:hAnsi="Arial" w:cs="Arial"/>
          <w:b/>
          <w:bCs/>
          <w:i/>
          <w:iCs/>
          <w:color w:val="000000"/>
        </w:rPr>
        <w:t xml:space="preserve">Coordinator’s Report </w:t>
      </w:r>
    </w:p>
    <w:p w14:paraId="0E78FF8E" w14:textId="77777777" w:rsidR="00F41CCC" w:rsidRDefault="00F41CCC" w:rsidP="00F41CCC">
      <w:pPr>
        <w:pStyle w:val="ListParagraph"/>
        <w:widowControl w:val="0"/>
        <w:tabs>
          <w:tab w:val="left" w:pos="220"/>
          <w:tab w:val="left" w:pos="720"/>
        </w:tabs>
        <w:autoSpaceDE w:val="0"/>
        <w:autoSpaceDN w:val="0"/>
        <w:adjustRightInd w:val="0"/>
        <w:ind w:left="1080"/>
        <w:rPr>
          <w:rFonts w:ascii="Arial" w:hAnsi="Arial" w:cs="Arial"/>
          <w:b/>
          <w:iCs/>
          <w:color w:val="000000"/>
        </w:rPr>
      </w:pPr>
    </w:p>
    <w:p w14:paraId="426AB7AE" w14:textId="77777777" w:rsidR="00E3495E" w:rsidRPr="00B53C4D" w:rsidRDefault="00E3495E" w:rsidP="00F82765">
      <w:pPr>
        <w:pStyle w:val="ListParagraph"/>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@ONE DE Certification: September 30</w:t>
      </w:r>
      <w:r w:rsidRPr="00B53C4D">
        <w:rPr>
          <w:rFonts w:ascii="Arial" w:hAnsi="Arial" w:cs="Arial"/>
          <w:b/>
          <w:bCs/>
          <w:vertAlign w:val="superscript"/>
        </w:rPr>
        <w:t>th</w:t>
      </w:r>
      <w:r w:rsidRPr="00B53C4D">
        <w:rPr>
          <w:rFonts w:ascii="Arial" w:hAnsi="Arial" w:cs="Arial"/>
          <w:b/>
          <w:bCs/>
        </w:rPr>
        <w:t xml:space="preserve"> and October 7</w:t>
      </w:r>
      <w:r w:rsidRPr="00B53C4D">
        <w:rPr>
          <w:rFonts w:ascii="Arial" w:hAnsi="Arial" w:cs="Arial"/>
          <w:b/>
          <w:bCs/>
          <w:vertAlign w:val="superscript"/>
        </w:rPr>
        <w:t>th</w:t>
      </w:r>
      <w:r w:rsidRPr="00B53C4D">
        <w:rPr>
          <w:rFonts w:ascii="Arial" w:hAnsi="Arial" w:cs="Arial"/>
          <w:b/>
          <w:bCs/>
        </w:rPr>
        <w:t xml:space="preserve"> 2019 - Full! </w:t>
      </w:r>
    </w:p>
    <w:p w14:paraId="13155672" w14:textId="77777777" w:rsidR="00E3495E" w:rsidRPr="00B53C4D" w:rsidRDefault="00E3495E" w:rsidP="00F82765">
      <w:pPr>
        <w:pStyle w:val="ListParagraph"/>
        <w:widowControl w:val="0"/>
        <w:numPr>
          <w:ilvl w:val="1"/>
          <w:numId w:val="3"/>
        </w:numPr>
        <w:tabs>
          <w:tab w:val="left" w:pos="720"/>
          <w:tab w:val="left" w:pos="1080"/>
        </w:tabs>
        <w:autoSpaceDE w:val="0"/>
        <w:autoSpaceDN w:val="0"/>
        <w:adjustRightInd w:val="0"/>
        <w:ind w:left="1440"/>
        <w:rPr>
          <w:rFonts w:ascii="Arial" w:hAnsi="Arial" w:cs="Arial"/>
          <w:b/>
          <w:bCs/>
        </w:rPr>
      </w:pPr>
      <w:r w:rsidRPr="00B53C4D">
        <w:rPr>
          <w:rFonts w:ascii="Arial" w:hAnsi="Arial" w:cs="Arial"/>
          <w:b/>
          <w:bCs/>
        </w:rPr>
        <w:t xml:space="preserve">2020 Session Dates TBA: </w:t>
      </w:r>
      <w:hyperlink r:id="rId9" w:history="1">
        <w:r w:rsidRPr="00B53C4D">
          <w:rPr>
            <w:rFonts w:ascii="Arial" w:hAnsi="Arial" w:cs="Arial"/>
            <w:u w:val="single" w:color="0000FF"/>
          </w:rPr>
          <w:t>https://tinyurl.com/DE-Certification</w:t>
        </w:r>
      </w:hyperlink>
    </w:p>
    <w:p w14:paraId="34A20AC9" w14:textId="77777777" w:rsidR="00E3495E" w:rsidRPr="00B53C4D" w:rsidRDefault="00E3495E" w:rsidP="00F82765">
      <w:pPr>
        <w:pStyle w:val="ListParagraph"/>
        <w:widowControl w:val="0"/>
        <w:numPr>
          <w:ilvl w:val="1"/>
          <w:numId w:val="3"/>
        </w:numPr>
        <w:tabs>
          <w:tab w:val="left" w:pos="720"/>
          <w:tab w:val="left" w:pos="1080"/>
        </w:tabs>
        <w:autoSpaceDE w:val="0"/>
        <w:autoSpaceDN w:val="0"/>
        <w:adjustRightInd w:val="0"/>
        <w:ind w:left="1440"/>
        <w:rPr>
          <w:rFonts w:ascii="Arial" w:hAnsi="Arial" w:cs="Arial"/>
          <w:bCs/>
        </w:rPr>
      </w:pPr>
      <w:r w:rsidRPr="00B53C4D">
        <w:rPr>
          <w:rFonts w:ascii="Arial" w:hAnsi="Arial" w:cs="Arial"/>
          <w:bCs/>
        </w:rPr>
        <w:t xml:space="preserve">Julie Gamberg will lead IOTL Sessions in the spring 2020 term. </w:t>
      </w:r>
    </w:p>
    <w:p w14:paraId="4784A3C6" w14:textId="77777777" w:rsidR="00E3495E" w:rsidRPr="00B53C4D" w:rsidRDefault="00E3495E" w:rsidP="00F82765">
      <w:pPr>
        <w:pStyle w:val="ListParagraph"/>
        <w:widowControl w:val="0"/>
        <w:numPr>
          <w:ilvl w:val="1"/>
          <w:numId w:val="3"/>
        </w:numPr>
        <w:tabs>
          <w:tab w:val="left" w:pos="720"/>
          <w:tab w:val="left" w:pos="1080"/>
        </w:tabs>
        <w:autoSpaceDE w:val="0"/>
        <w:autoSpaceDN w:val="0"/>
        <w:adjustRightInd w:val="0"/>
        <w:ind w:left="1440"/>
        <w:rPr>
          <w:rFonts w:ascii="Arial" w:hAnsi="Arial" w:cs="Arial"/>
          <w:b/>
          <w:bCs/>
          <w:sz w:val="18"/>
          <w:szCs w:val="18"/>
        </w:rPr>
      </w:pPr>
      <w:r w:rsidRPr="00B53C4D">
        <w:rPr>
          <w:rFonts w:ascii="Arial" w:hAnsi="Arial" w:cs="Arial"/>
        </w:rPr>
        <w:t xml:space="preserve">Encourage colleagues to take Free Self-Paced “Intro to Teaching with Canvas” </w:t>
      </w:r>
      <w:r w:rsidRPr="00B53C4D">
        <w:rPr>
          <w:rFonts w:ascii="Arial" w:hAnsi="Arial" w:cs="Arial"/>
          <w:i/>
          <w:u w:val="single"/>
        </w:rPr>
        <w:t>before</w:t>
      </w:r>
      <w:r w:rsidRPr="00B53C4D">
        <w:rPr>
          <w:rFonts w:ascii="Arial" w:hAnsi="Arial" w:cs="Arial"/>
        </w:rPr>
        <w:t xml:space="preserve"> IOTL! </w:t>
      </w:r>
      <w:hyperlink r:id="rId10" w:history="1">
        <w:r w:rsidRPr="00B53C4D">
          <w:rPr>
            <w:rFonts w:ascii="Helvetica" w:hAnsi="Helvetica" w:cs="Helvetica"/>
            <w:sz w:val="18"/>
            <w:szCs w:val="18"/>
            <w:u w:val="single" w:color="0000FF"/>
          </w:rPr>
          <w:t>https://catalog.onlinenetworkofeducators.org/courses/intro2canvas-sp2</w:t>
        </w:r>
      </w:hyperlink>
    </w:p>
    <w:p w14:paraId="468BCC34" w14:textId="77777777" w:rsidR="00E3495E" w:rsidRPr="00B53C4D" w:rsidRDefault="00E3495E" w:rsidP="00E3495E">
      <w:pPr>
        <w:widowControl w:val="0"/>
        <w:tabs>
          <w:tab w:val="left" w:pos="720"/>
          <w:tab w:val="left" w:pos="1080"/>
        </w:tabs>
        <w:autoSpaceDE w:val="0"/>
        <w:autoSpaceDN w:val="0"/>
        <w:adjustRightInd w:val="0"/>
        <w:rPr>
          <w:rFonts w:ascii="Arial" w:hAnsi="Arial" w:cs="Arial"/>
          <w:b/>
          <w:bCs/>
        </w:rPr>
      </w:pPr>
    </w:p>
    <w:p w14:paraId="7C25C898" w14:textId="77777777" w:rsidR="00E3495E" w:rsidRPr="00B53C4D" w:rsidRDefault="00E3495E" w:rsidP="00F82765">
      <w:pPr>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i/>
          <w:iCs/>
          <w:u w:val="single"/>
        </w:rPr>
        <w:t>UPDATED</w:t>
      </w:r>
      <w:r w:rsidRPr="00B53C4D">
        <w:rPr>
          <w:rFonts w:ascii="Arial" w:hAnsi="Arial" w:cs="Arial"/>
          <w:b/>
          <w:bCs/>
        </w:rPr>
        <w:t xml:space="preserve"> “GCC Canvas Sample Course Shell” - On Canvas Commons!</w:t>
      </w:r>
    </w:p>
    <w:p w14:paraId="508D6A07"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New DE Website Icon under DE Faculty Center</w:t>
      </w:r>
    </w:p>
    <w:p w14:paraId="5C295D4B"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 xml:space="preserve">Website: </w:t>
      </w:r>
      <w:hyperlink r:id="rId11" w:history="1">
        <w:r w:rsidRPr="00B53C4D">
          <w:rPr>
            <w:rFonts w:ascii="Arial" w:hAnsi="Arial" w:cs="Arial"/>
            <w:u w:val="single" w:color="0000FF"/>
          </w:rPr>
          <w:t>https://tinyurl.com/DE-Fac-Center</w:t>
        </w:r>
      </w:hyperlink>
    </w:p>
    <w:p w14:paraId="39ECDC6A" w14:textId="77777777" w:rsidR="00E3495E" w:rsidRPr="00B53C4D" w:rsidRDefault="00E3495E" w:rsidP="00E3495E">
      <w:pPr>
        <w:widowControl w:val="0"/>
        <w:tabs>
          <w:tab w:val="left" w:pos="220"/>
          <w:tab w:val="left" w:pos="720"/>
        </w:tabs>
        <w:autoSpaceDE w:val="0"/>
        <w:autoSpaceDN w:val="0"/>
        <w:adjustRightInd w:val="0"/>
        <w:ind w:left="1080"/>
        <w:rPr>
          <w:rFonts w:ascii="Arial" w:hAnsi="Arial" w:cs="Arial"/>
        </w:rPr>
      </w:pPr>
    </w:p>
    <w:p w14:paraId="4ED0A400" w14:textId="77777777" w:rsidR="00E3495E" w:rsidRPr="00B53C4D" w:rsidRDefault="00E3495E" w:rsidP="00F82765">
      <w:pPr>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i/>
          <w:iCs/>
          <w:u w:val="single"/>
        </w:rPr>
        <w:t>UPDATED</w:t>
      </w:r>
      <w:r w:rsidRPr="00B53C4D">
        <w:rPr>
          <w:rFonts w:ascii="Arial" w:hAnsi="Arial" w:cs="Arial"/>
          <w:b/>
          <w:bCs/>
        </w:rPr>
        <w:t xml:space="preserve"> GCC DE Resource Shell!</w:t>
      </w:r>
    </w:p>
    <w:p w14:paraId="35307781"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Announcements/Reminders will come from Shell</w:t>
      </w:r>
    </w:p>
    <w:p w14:paraId="1F657219"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Reduces emails from DE Listserv - Achievable in Shell</w:t>
      </w:r>
    </w:p>
    <w:p w14:paraId="11D6E195"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DE Certified Faculty received GCC email invite to join Shell</w:t>
      </w:r>
    </w:p>
    <w:p w14:paraId="7B98C2F4" w14:textId="77777777" w:rsidR="00E3495E" w:rsidRPr="00B53C4D"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i/>
          <w:iCs/>
        </w:rPr>
      </w:pPr>
      <w:r w:rsidRPr="00B53C4D">
        <w:rPr>
          <w:rFonts w:ascii="Arial" w:hAnsi="Arial" w:cs="Arial"/>
        </w:rPr>
        <w:t>Self-Enroll Code is available on the DE Faculty Website</w:t>
      </w:r>
    </w:p>
    <w:p w14:paraId="2E7C02D4" w14:textId="77777777" w:rsidR="00E3495E" w:rsidRPr="001E25FB" w:rsidRDefault="00E3495E" w:rsidP="00F82765">
      <w:pPr>
        <w:widowControl w:val="0"/>
        <w:numPr>
          <w:ilvl w:val="1"/>
          <w:numId w:val="3"/>
        </w:numPr>
        <w:tabs>
          <w:tab w:val="left" w:pos="1440"/>
          <w:tab w:val="left" w:pos="1800"/>
        </w:tabs>
        <w:autoSpaceDE w:val="0"/>
        <w:autoSpaceDN w:val="0"/>
        <w:adjustRightInd w:val="0"/>
        <w:ind w:left="1440"/>
        <w:rPr>
          <w:rFonts w:ascii="Arial" w:hAnsi="Arial" w:cs="Arial"/>
          <w:i/>
          <w:iCs/>
        </w:rPr>
      </w:pPr>
      <w:r w:rsidRPr="00B53C4D">
        <w:rPr>
          <w:rFonts w:ascii="Arial" w:hAnsi="Arial" w:cs="Arial"/>
        </w:rPr>
        <w:t xml:space="preserve">The </w:t>
      </w:r>
      <w:r w:rsidRPr="00B53C4D">
        <w:rPr>
          <w:rFonts w:ascii="Arial" w:hAnsi="Arial" w:cs="Arial"/>
          <w:i/>
          <w:u w:val="single"/>
        </w:rPr>
        <w:t>hope</w:t>
      </w:r>
      <w:r w:rsidRPr="00B53C4D">
        <w:rPr>
          <w:rFonts w:ascii="Arial" w:hAnsi="Arial" w:cs="Arial"/>
        </w:rPr>
        <w:t xml:space="preserve"> is that All DE Faculty, Chairs/Admin will be in this Shell!</w:t>
      </w:r>
    </w:p>
    <w:p w14:paraId="2623F172" w14:textId="77777777" w:rsidR="001E25FB" w:rsidRDefault="001E25FB" w:rsidP="001E25FB">
      <w:pPr>
        <w:widowControl w:val="0"/>
        <w:tabs>
          <w:tab w:val="left" w:pos="1440"/>
          <w:tab w:val="left" w:pos="1800"/>
        </w:tabs>
        <w:autoSpaceDE w:val="0"/>
        <w:autoSpaceDN w:val="0"/>
        <w:adjustRightInd w:val="0"/>
        <w:rPr>
          <w:rFonts w:ascii="Arial" w:hAnsi="Arial" w:cs="Arial"/>
        </w:rPr>
      </w:pPr>
    </w:p>
    <w:p w14:paraId="4BF260E7" w14:textId="77777777" w:rsidR="001E25FB" w:rsidRPr="00B53C4D" w:rsidRDefault="001E25FB" w:rsidP="001E25FB">
      <w:pPr>
        <w:widowControl w:val="0"/>
        <w:tabs>
          <w:tab w:val="left" w:pos="1440"/>
          <w:tab w:val="left" w:pos="1800"/>
        </w:tabs>
        <w:autoSpaceDE w:val="0"/>
        <w:autoSpaceDN w:val="0"/>
        <w:adjustRightInd w:val="0"/>
        <w:rPr>
          <w:rFonts w:ascii="Arial" w:hAnsi="Arial" w:cs="Arial"/>
          <w:i/>
          <w:iCs/>
        </w:rPr>
      </w:pPr>
    </w:p>
    <w:p w14:paraId="20F4462B" w14:textId="77777777" w:rsidR="00E3495E" w:rsidRPr="00B53C4D" w:rsidRDefault="00E3495E"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lastRenderedPageBreak/>
        <w:t>Committee on Canvas Tools! Enroll Now! Join the Conversation</w:t>
      </w:r>
    </w:p>
    <w:p w14:paraId="5634AC1F"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Interested faculty (DE and non-DE) were sent an Invite to join</w:t>
      </w:r>
    </w:p>
    <w:p w14:paraId="3DBC0C8F" w14:textId="77777777" w:rsidR="00E3495E" w:rsidRPr="00B53C4D" w:rsidRDefault="00E3495E" w:rsidP="00F82765">
      <w:pPr>
        <w:pStyle w:val="ListParagraph"/>
        <w:widowControl w:val="0"/>
        <w:numPr>
          <w:ilvl w:val="2"/>
          <w:numId w:val="10"/>
        </w:numPr>
        <w:autoSpaceDE w:val="0"/>
        <w:autoSpaceDN w:val="0"/>
        <w:adjustRightInd w:val="0"/>
        <w:rPr>
          <w:rFonts w:ascii="Arial" w:hAnsi="Arial" w:cs="Arial"/>
          <w:bCs/>
          <w:iCs/>
        </w:rPr>
      </w:pPr>
      <w:r w:rsidRPr="00B53C4D">
        <w:rPr>
          <w:rFonts w:ascii="Arial" w:hAnsi="Arial" w:cs="Arial"/>
          <w:bCs/>
          <w:iCs/>
        </w:rPr>
        <w:t>DE Certified Faculty were sent an email invite to self-enroll</w:t>
      </w:r>
    </w:p>
    <w:p w14:paraId="723AA7FB" w14:textId="77777777" w:rsidR="00E3495E" w:rsidRPr="00B53C4D" w:rsidRDefault="00E3495E" w:rsidP="00F82765">
      <w:pPr>
        <w:pStyle w:val="ListParagraph"/>
        <w:widowControl w:val="0"/>
        <w:numPr>
          <w:ilvl w:val="2"/>
          <w:numId w:val="10"/>
        </w:numPr>
        <w:autoSpaceDE w:val="0"/>
        <w:autoSpaceDN w:val="0"/>
        <w:adjustRightInd w:val="0"/>
        <w:rPr>
          <w:rFonts w:ascii="Arial" w:hAnsi="Arial" w:cs="Arial"/>
          <w:bCs/>
          <w:iCs/>
        </w:rPr>
      </w:pPr>
      <w:r w:rsidRPr="00B53C4D">
        <w:rPr>
          <w:rFonts w:ascii="Arial" w:hAnsi="Arial" w:cs="Arial"/>
          <w:bCs/>
          <w:iCs/>
        </w:rPr>
        <w:t xml:space="preserve">Email </w:t>
      </w:r>
      <w:hyperlink r:id="rId12" w:history="1">
        <w:r w:rsidRPr="00B53C4D">
          <w:rPr>
            <w:rStyle w:val="Hyperlink"/>
            <w:rFonts w:ascii="Arial" w:hAnsi="Arial" w:cs="Arial"/>
            <w:bCs/>
            <w:iCs/>
            <w:color w:val="auto"/>
          </w:rPr>
          <w:t>de@glendale.edu</w:t>
        </w:r>
      </w:hyperlink>
      <w:r w:rsidRPr="00B53C4D">
        <w:rPr>
          <w:rFonts w:ascii="Arial" w:hAnsi="Arial" w:cs="Arial"/>
          <w:bCs/>
          <w:iCs/>
        </w:rPr>
        <w:t xml:space="preserve"> if you would like to be added! </w:t>
      </w:r>
    </w:p>
    <w:p w14:paraId="4F4B46D0" w14:textId="77777777" w:rsidR="00E3495E" w:rsidRPr="00B53C4D" w:rsidRDefault="00E3495E" w:rsidP="00F82765">
      <w:pPr>
        <w:pStyle w:val="ListParagraph"/>
        <w:widowControl w:val="0"/>
        <w:numPr>
          <w:ilvl w:val="2"/>
          <w:numId w:val="10"/>
        </w:numPr>
        <w:autoSpaceDE w:val="0"/>
        <w:autoSpaceDN w:val="0"/>
        <w:adjustRightInd w:val="0"/>
        <w:rPr>
          <w:rFonts w:ascii="Arial" w:hAnsi="Arial" w:cs="Arial"/>
          <w:bCs/>
          <w:iCs/>
        </w:rPr>
      </w:pPr>
      <w:r w:rsidRPr="00B53C4D">
        <w:rPr>
          <w:rFonts w:ascii="Arial" w:hAnsi="Arial" w:cs="Arial"/>
        </w:rPr>
        <w:t xml:space="preserve">Self-Enroll Code will be available in the </w:t>
      </w:r>
      <w:r w:rsidRPr="00B53C4D">
        <w:rPr>
          <w:rFonts w:ascii="Arial" w:hAnsi="Arial" w:cs="Arial"/>
          <w:bCs/>
        </w:rPr>
        <w:t>GCC DE Resource Shell</w:t>
      </w:r>
    </w:p>
    <w:p w14:paraId="15E87281" w14:textId="77777777" w:rsidR="00E3495E" w:rsidRPr="00B53C4D" w:rsidRDefault="00E3495E" w:rsidP="00E3495E">
      <w:pPr>
        <w:pStyle w:val="ListParagraph"/>
        <w:widowControl w:val="0"/>
        <w:autoSpaceDE w:val="0"/>
        <w:autoSpaceDN w:val="0"/>
        <w:adjustRightInd w:val="0"/>
        <w:ind w:left="2160"/>
        <w:rPr>
          <w:rFonts w:ascii="Arial" w:hAnsi="Arial" w:cs="Arial"/>
          <w:bCs/>
          <w:iCs/>
        </w:rPr>
      </w:pPr>
    </w:p>
    <w:p w14:paraId="117D89A5" w14:textId="77777777" w:rsidR="00E3495E" w:rsidRPr="00B53C4D" w:rsidRDefault="00E3495E" w:rsidP="00F82765">
      <w:pPr>
        <w:pStyle w:val="ListParagraph"/>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New Main Canvas Administration Contact (Connie Retired July 25, 2019)</w:t>
      </w:r>
    </w:p>
    <w:p w14:paraId="18163D0F" w14:textId="77777777" w:rsidR="00E3495E" w:rsidRPr="00B53C4D" w:rsidRDefault="00E3495E" w:rsidP="00F82765">
      <w:pPr>
        <w:pStyle w:val="ListParagraph"/>
        <w:numPr>
          <w:ilvl w:val="1"/>
          <w:numId w:val="10"/>
        </w:numPr>
        <w:rPr>
          <w:rFonts w:ascii="Arial" w:eastAsia="Times New Roman" w:hAnsi="Arial" w:cs="Arial"/>
        </w:rPr>
      </w:pPr>
      <w:r w:rsidRPr="00B53C4D">
        <w:rPr>
          <w:rStyle w:val="Strong"/>
          <w:rFonts w:ascii="Arial" w:eastAsia="Times New Roman" w:hAnsi="Arial" w:cs="Arial"/>
          <w:shd w:val="clear" w:color="auto" w:fill="FFFFFF"/>
        </w:rPr>
        <w:t>Daniele Ingrao</w:t>
      </w:r>
      <w:bookmarkStart w:id="0" w:name="4"/>
      <w:bookmarkEnd w:id="0"/>
      <w:r w:rsidRPr="00B53C4D">
        <w:rPr>
          <w:rFonts w:ascii="Arial" w:eastAsia="Times New Roman" w:hAnsi="Arial" w:cs="Arial"/>
        </w:rPr>
        <w:br/>
      </w:r>
      <w:hyperlink r:id="rId13" w:history="1">
        <w:r w:rsidRPr="00B53C4D">
          <w:rPr>
            <w:rStyle w:val="Hyperlink"/>
            <w:rFonts w:ascii="Arial" w:eastAsia="Times New Roman" w:hAnsi="Arial" w:cs="Arial"/>
            <w:color w:val="auto"/>
            <w:shd w:val="clear" w:color="auto" w:fill="FFFFFF"/>
          </w:rPr>
          <w:t>dingrao@glendale.edu</w:t>
        </w:r>
      </w:hyperlink>
      <w:r w:rsidRPr="00B53C4D">
        <w:rPr>
          <w:rFonts w:ascii="Arial" w:eastAsia="Times New Roman" w:hAnsi="Arial" w:cs="Arial"/>
        </w:rPr>
        <w:t xml:space="preserve"> </w:t>
      </w:r>
      <w:r w:rsidRPr="00B53C4D">
        <w:rPr>
          <w:rFonts w:ascii="Arial" w:eastAsia="Times New Roman" w:hAnsi="Arial" w:cs="Arial"/>
        </w:rPr>
        <w:br/>
      </w:r>
      <w:r w:rsidRPr="00B53C4D">
        <w:rPr>
          <w:rFonts w:ascii="Arial" w:eastAsia="Times New Roman" w:hAnsi="Arial" w:cs="Arial"/>
          <w:shd w:val="clear" w:color="auto" w:fill="FFFFFF"/>
        </w:rPr>
        <w:t>(818) 240-1000 x3455</w:t>
      </w:r>
      <w:r w:rsidRPr="00B53C4D">
        <w:rPr>
          <w:rFonts w:ascii="Arial" w:eastAsia="Times New Roman" w:hAnsi="Arial" w:cs="Arial"/>
        </w:rPr>
        <w:br/>
      </w:r>
      <w:r w:rsidRPr="00B53C4D">
        <w:rPr>
          <w:rFonts w:ascii="Arial" w:eastAsia="Times New Roman" w:hAnsi="Arial" w:cs="Arial"/>
          <w:shd w:val="clear" w:color="auto" w:fill="FFFFFF"/>
        </w:rPr>
        <w:t>Moving to FIC: August 19</w:t>
      </w:r>
      <w:r w:rsidRPr="00B53C4D">
        <w:rPr>
          <w:rFonts w:ascii="Arial" w:eastAsia="Times New Roman" w:hAnsi="Arial" w:cs="Arial"/>
          <w:shd w:val="clear" w:color="auto" w:fill="FFFFFF"/>
          <w:vertAlign w:val="superscript"/>
        </w:rPr>
        <w:t>th</w:t>
      </w:r>
    </w:p>
    <w:p w14:paraId="2831322E" w14:textId="77777777" w:rsidR="00E3495E" w:rsidRPr="00B53C4D" w:rsidRDefault="00E3495E" w:rsidP="00F82765">
      <w:pPr>
        <w:pStyle w:val="ListParagraph"/>
        <w:numPr>
          <w:ilvl w:val="1"/>
          <w:numId w:val="10"/>
        </w:numPr>
        <w:rPr>
          <w:rFonts w:ascii="Arial" w:eastAsia="Times New Roman" w:hAnsi="Arial" w:cs="Arial"/>
        </w:rPr>
      </w:pPr>
      <w:r w:rsidRPr="00B53C4D">
        <w:rPr>
          <w:rFonts w:ascii="Arial" w:eastAsia="Times New Roman" w:hAnsi="Arial" w:cs="Arial"/>
          <w:shd w:val="clear" w:color="auto" w:fill="FFFFFF"/>
        </w:rPr>
        <w:t>Hours: M-Th, 2:30-7:30pm</w:t>
      </w:r>
      <w:r w:rsidRPr="00B53C4D">
        <w:rPr>
          <w:rFonts w:ascii="Arial" w:eastAsia="Times New Roman" w:hAnsi="Arial" w:cs="Arial"/>
        </w:rPr>
        <w:br/>
      </w:r>
      <w:r w:rsidRPr="00B53C4D">
        <w:rPr>
          <w:rFonts w:ascii="Arial" w:eastAsia="Times New Roman" w:hAnsi="Arial" w:cs="Arial"/>
          <w:shd w:val="clear" w:color="auto" w:fill="FFFFFF"/>
        </w:rPr>
        <w:t>24/7 Canvas Help: 833-544-3019</w:t>
      </w:r>
    </w:p>
    <w:p w14:paraId="025EDE5D" w14:textId="77777777" w:rsidR="00E3495E" w:rsidRPr="00B53C4D" w:rsidRDefault="00E3495E" w:rsidP="00E3495E">
      <w:pPr>
        <w:rPr>
          <w:rFonts w:ascii="Arial" w:eastAsia="Times New Roman" w:hAnsi="Arial" w:cs="Arial"/>
        </w:rPr>
      </w:pPr>
    </w:p>
    <w:p w14:paraId="0C854C7C" w14:textId="77777777" w:rsidR="00E3495E" w:rsidRPr="00B53C4D" w:rsidRDefault="00E3495E" w:rsidP="00F82765">
      <w:pPr>
        <w:pStyle w:val="ListParagraph"/>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New Gradebook Implementation – Pushed to January 18</w:t>
      </w:r>
      <w:r w:rsidRPr="00B53C4D">
        <w:rPr>
          <w:rFonts w:ascii="Arial" w:hAnsi="Arial" w:cs="Arial"/>
          <w:b/>
          <w:bCs/>
          <w:vertAlign w:val="superscript"/>
        </w:rPr>
        <w:t>th</w:t>
      </w:r>
      <w:r w:rsidRPr="00B53C4D">
        <w:rPr>
          <w:rFonts w:ascii="Arial" w:hAnsi="Arial" w:cs="Arial"/>
          <w:b/>
          <w:bCs/>
        </w:rPr>
        <w:t xml:space="preserve">, 2020 </w:t>
      </w:r>
    </w:p>
    <w:p w14:paraId="70D3FB73" w14:textId="77777777" w:rsidR="00E3495E" w:rsidRPr="00B53C4D" w:rsidRDefault="00E3495E" w:rsidP="00F82765">
      <w:pPr>
        <w:widowControl w:val="0"/>
        <w:numPr>
          <w:ilvl w:val="1"/>
          <w:numId w:val="10"/>
        </w:numPr>
        <w:tabs>
          <w:tab w:val="left" w:pos="1440"/>
          <w:tab w:val="left" w:pos="1800"/>
        </w:tabs>
        <w:autoSpaceDE w:val="0"/>
        <w:autoSpaceDN w:val="0"/>
        <w:adjustRightInd w:val="0"/>
        <w:rPr>
          <w:rFonts w:ascii="Arial" w:hAnsi="Arial" w:cs="Arial"/>
        </w:rPr>
      </w:pPr>
      <w:r w:rsidRPr="00B53C4D">
        <w:rPr>
          <w:rFonts w:ascii="Arial" w:hAnsi="Arial" w:cs="Arial"/>
        </w:rPr>
        <w:t>Turn on now under Settings&gt;Feature Options</w:t>
      </w:r>
    </w:p>
    <w:p w14:paraId="0F6269C6" w14:textId="77777777" w:rsidR="00E3495E" w:rsidRDefault="00E3495E" w:rsidP="00F82765">
      <w:pPr>
        <w:widowControl w:val="0"/>
        <w:numPr>
          <w:ilvl w:val="1"/>
          <w:numId w:val="10"/>
        </w:numPr>
        <w:tabs>
          <w:tab w:val="left" w:pos="1440"/>
          <w:tab w:val="left" w:pos="1800"/>
        </w:tabs>
        <w:autoSpaceDE w:val="0"/>
        <w:autoSpaceDN w:val="0"/>
        <w:adjustRightInd w:val="0"/>
        <w:rPr>
          <w:rFonts w:ascii="Arial" w:hAnsi="Arial" w:cs="Arial"/>
        </w:rPr>
      </w:pPr>
      <w:r w:rsidRPr="00B53C4D">
        <w:rPr>
          <w:rFonts w:ascii="Arial" w:hAnsi="Arial" w:cs="Arial"/>
        </w:rPr>
        <w:t xml:space="preserve">Enhanced Interface – easier to scroll/enhanced interface </w:t>
      </w:r>
    </w:p>
    <w:p w14:paraId="3C0E1ED1" w14:textId="3ADFD78A" w:rsidR="001E25FB" w:rsidRPr="00575482" w:rsidRDefault="001E25FB" w:rsidP="00F82765">
      <w:pPr>
        <w:widowControl w:val="0"/>
        <w:numPr>
          <w:ilvl w:val="2"/>
          <w:numId w:val="10"/>
        </w:numPr>
        <w:tabs>
          <w:tab w:val="left" w:pos="1440"/>
          <w:tab w:val="left" w:pos="1800"/>
        </w:tabs>
        <w:autoSpaceDE w:val="0"/>
        <w:autoSpaceDN w:val="0"/>
        <w:adjustRightInd w:val="0"/>
        <w:rPr>
          <w:rFonts w:ascii="Arial" w:hAnsi="Arial" w:cs="Arial"/>
          <w:i/>
        </w:rPr>
      </w:pPr>
      <w:r w:rsidRPr="001E25FB">
        <w:rPr>
          <w:rFonts w:ascii="Arial" w:hAnsi="Arial" w:cs="Arial"/>
          <w:i/>
        </w:rPr>
        <w:t>Will post short video on how to use New Gradebook</w:t>
      </w:r>
      <w:r>
        <w:rPr>
          <w:rFonts w:ascii="Arial" w:hAnsi="Arial" w:cs="Arial"/>
          <w:i/>
        </w:rPr>
        <w:t xml:space="preserve"> via the DE </w:t>
      </w:r>
      <w:r w:rsidRPr="00575482">
        <w:rPr>
          <w:rFonts w:ascii="Arial" w:hAnsi="Arial" w:cs="Arial"/>
          <w:i/>
        </w:rPr>
        <w:t>Certified Listserv and in the DE Faculty Resource Shell!</w:t>
      </w:r>
    </w:p>
    <w:p w14:paraId="4D59F0CD" w14:textId="07BFC007" w:rsidR="00575482" w:rsidRPr="00575482" w:rsidRDefault="00575482" w:rsidP="00575482">
      <w:pPr>
        <w:pStyle w:val="ListParagraph"/>
        <w:numPr>
          <w:ilvl w:val="2"/>
          <w:numId w:val="10"/>
        </w:numPr>
        <w:rPr>
          <w:rFonts w:ascii="Arial" w:eastAsia="Times New Roman" w:hAnsi="Arial" w:cs="Arial"/>
          <w:i/>
        </w:rPr>
      </w:pPr>
      <w:r w:rsidRPr="00575482">
        <w:rPr>
          <w:rFonts w:ascii="Arial" w:eastAsia="Times New Roman" w:hAnsi="Arial" w:cs="Arial"/>
          <w:i/>
        </w:rPr>
        <w:t xml:space="preserve">Please see video: </w:t>
      </w:r>
      <w:hyperlink r:id="rId14" w:history="1">
        <w:r w:rsidRPr="00575482">
          <w:rPr>
            <w:rStyle w:val="Hyperlink"/>
            <w:rFonts w:ascii="Arial" w:eastAsia="Times New Roman" w:hAnsi="Arial" w:cs="Arial"/>
            <w:i/>
            <w:color w:val="auto"/>
          </w:rPr>
          <w:t>https://community.canvaslms.com/videos/4325-new-gradebook-overview</w:t>
        </w:r>
      </w:hyperlink>
    </w:p>
    <w:p w14:paraId="4D8096FD" w14:textId="77777777" w:rsidR="00E3495E" w:rsidRPr="00B53C4D" w:rsidRDefault="00E3495E" w:rsidP="00E3495E">
      <w:pPr>
        <w:widowControl w:val="0"/>
        <w:tabs>
          <w:tab w:val="left" w:pos="1440"/>
          <w:tab w:val="left" w:pos="1800"/>
        </w:tabs>
        <w:autoSpaceDE w:val="0"/>
        <w:autoSpaceDN w:val="0"/>
        <w:adjustRightInd w:val="0"/>
        <w:ind w:left="1440"/>
        <w:rPr>
          <w:rFonts w:ascii="Arial" w:hAnsi="Arial" w:cs="Arial"/>
        </w:rPr>
      </w:pPr>
    </w:p>
    <w:p w14:paraId="592D3B61" w14:textId="77777777" w:rsidR="00E3495E" w:rsidRPr="00B53C4D" w:rsidRDefault="00E3495E" w:rsidP="00F82765">
      <w:pPr>
        <w:pStyle w:val="ListParagraph"/>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VeriCite is Staying until Summer 2020 (No disruption of service)</w:t>
      </w:r>
    </w:p>
    <w:p w14:paraId="374BDF6A" w14:textId="77777777" w:rsidR="00E3495E" w:rsidRPr="00B53C4D" w:rsidRDefault="00E3495E" w:rsidP="00F82765">
      <w:pPr>
        <w:pStyle w:val="ListParagraph"/>
        <w:widowControl w:val="0"/>
        <w:numPr>
          <w:ilvl w:val="1"/>
          <w:numId w:val="10"/>
        </w:numPr>
        <w:tabs>
          <w:tab w:val="left" w:pos="720"/>
          <w:tab w:val="left" w:pos="1080"/>
        </w:tabs>
        <w:autoSpaceDE w:val="0"/>
        <w:autoSpaceDN w:val="0"/>
        <w:adjustRightInd w:val="0"/>
        <w:rPr>
          <w:rFonts w:ascii="Arial" w:hAnsi="Arial" w:cs="Arial"/>
          <w:bCs/>
        </w:rPr>
      </w:pPr>
      <w:r w:rsidRPr="00B53C4D">
        <w:rPr>
          <w:rFonts w:ascii="Arial" w:hAnsi="Arial" w:cs="Arial"/>
          <w:bCs/>
        </w:rPr>
        <w:t>Reviewing options for next year: UniCheck and Turnitin</w:t>
      </w:r>
    </w:p>
    <w:p w14:paraId="74C6C3EA" w14:textId="77777777" w:rsidR="00E3495E" w:rsidRPr="00B53C4D" w:rsidRDefault="00E3495E" w:rsidP="00E3495E">
      <w:pPr>
        <w:widowControl w:val="0"/>
        <w:tabs>
          <w:tab w:val="left" w:pos="720"/>
          <w:tab w:val="left" w:pos="1080"/>
        </w:tabs>
        <w:autoSpaceDE w:val="0"/>
        <w:autoSpaceDN w:val="0"/>
        <w:adjustRightInd w:val="0"/>
        <w:rPr>
          <w:rFonts w:ascii="Arial" w:hAnsi="Arial" w:cs="Arial"/>
          <w:b/>
          <w:bCs/>
        </w:rPr>
      </w:pPr>
      <w:r w:rsidRPr="00B53C4D">
        <w:rPr>
          <w:rFonts w:ascii="Arial" w:hAnsi="Arial" w:cs="Arial"/>
          <w:b/>
          <w:bCs/>
        </w:rPr>
        <w:tab/>
      </w:r>
    </w:p>
    <w:p w14:paraId="0856E31E" w14:textId="77777777" w:rsidR="00E3495E" w:rsidRPr="00B53C4D" w:rsidRDefault="00E3495E" w:rsidP="00F82765">
      <w:pPr>
        <w:pStyle w:val="ListParagraph"/>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Name Edit Feature is “On” until Summer 2020. Will Revisit in Fall 2020</w:t>
      </w:r>
    </w:p>
    <w:p w14:paraId="0853BA29" w14:textId="77777777" w:rsidR="00E3495E" w:rsidRPr="00B53C4D" w:rsidRDefault="00E3495E" w:rsidP="00F82765">
      <w:pPr>
        <w:pStyle w:val="ListParagraph"/>
        <w:widowControl w:val="0"/>
        <w:numPr>
          <w:ilvl w:val="1"/>
          <w:numId w:val="10"/>
        </w:numPr>
        <w:tabs>
          <w:tab w:val="left" w:pos="720"/>
          <w:tab w:val="left" w:pos="1080"/>
        </w:tabs>
        <w:autoSpaceDE w:val="0"/>
        <w:autoSpaceDN w:val="0"/>
        <w:adjustRightInd w:val="0"/>
        <w:rPr>
          <w:rFonts w:ascii="Arial" w:hAnsi="Arial" w:cs="Arial"/>
          <w:bCs/>
        </w:rPr>
      </w:pPr>
      <w:r w:rsidRPr="00B53C4D">
        <w:rPr>
          <w:rFonts w:ascii="Arial" w:hAnsi="Arial" w:cs="Arial"/>
          <w:bCs/>
        </w:rPr>
        <w:t>Account &gt; Settings &gt; Edit Settings</w:t>
      </w:r>
    </w:p>
    <w:p w14:paraId="0F197C95" w14:textId="77777777" w:rsidR="00E3495E" w:rsidRDefault="00E3495E" w:rsidP="00F82765">
      <w:pPr>
        <w:pStyle w:val="ListParagraph"/>
        <w:widowControl w:val="0"/>
        <w:numPr>
          <w:ilvl w:val="1"/>
          <w:numId w:val="10"/>
        </w:numPr>
        <w:tabs>
          <w:tab w:val="left" w:pos="720"/>
          <w:tab w:val="left" w:pos="1080"/>
        </w:tabs>
        <w:autoSpaceDE w:val="0"/>
        <w:autoSpaceDN w:val="0"/>
        <w:adjustRightInd w:val="0"/>
        <w:rPr>
          <w:rFonts w:ascii="Arial" w:hAnsi="Arial" w:cs="Arial"/>
          <w:bCs/>
        </w:rPr>
      </w:pPr>
      <w:r w:rsidRPr="00B53C4D">
        <w:rPr>
          <w:rFonts w:ascii="Arial" w:hAnsi="Arial" w:cs="Arial"/>
          <w:bCs/>
        </w:rPr>
        <w:t>Student can edit Full Name, Display Name, and Sortable Name</w:t>
      </w:r>
    </w:p>
    <w:p w14:paraId="7E96D514" w14:textId="00A27E98" w:rsidR="001E25FB" w:rsidRDefault="001E25FB" w:rsidP="00F82765">
      <w:pPr>
        <w:pStyle w:val="ListParagraph"/>
        <w:widowControl w:val="0"/>
        <w:numPr>
          <w:ilvl w:val="2"/>
          <w:numId w:val="10"/>
        </w:numPr>
        <w:tabs>
          <w:tab w:val="left" w:pos="720"/>
          <w:tab w:val="left" w:pos="1080"/>
        </w:tabs>
        <w:autoSpaceDE w:val="0"/>
        <w:autoSpaceDN w:val="0"/>
        <w:adjustRightInd w:val="0"/>
        <w:rPr>
          <w:rFonts w:ascii="Arial" w:hAnsi="Arial" w:cs="Arial"/>
          <w:bCs/>
          <w:i/>
        </w:rPr>
      </w:pPr>
      <w:r w:rsidRPr="001E25FB">
        <w:rPr>
          <w:rFonts w:ascii="Arial" w:hAnsi="Arial" w:cs="Arial"/>
          <w:bCs/>
          <w:i/>
        </w:rPr>
        <w:t>Reiterate to Canvas that it is desirable to have edit on for Display Name only – not Full Name!</w:t>
      </w:r>
    </w:p>
    <w:p w14:paraId="2B4D98A6" w14:textId="549F5F4B" w:rsidR="001E25FB" w:rsidRPr="001E25FB" w:rsidRDefault="001E25FB" w:rsidP="00F82765">
      <w:pPr>
        <w:pStyle w:val="ListParagraph"/>
        <w:widowControl w:val="0"/>
        <w:numPr>
          <w:ilvl w:val="2"/>
          <w:numId w:val="10"/>
        </w:numPr>
        <w:tabs>
          <w:tab w:val="left" w:pos="720"/>
          <w:tab w:val="left" w:pos="1080"/>
        </w:tabs>
        <w:autoSpaceDE w:val="0"/>
        <w:autoSpaceDN w:val="0"/>
        <w:adjustRightInd w:val="0"/>
        <w:rPr>
          <w:rFonts w:ascii="Arial" w:hAnsi="Arial" w:cs="Arial"/>
          <w:bCs/>
          <w:i/>
        </w:rPr>
      </w:pPr>
      <w:r>
        <w:rPr>
          <w:rFonts w:ascii="Arial" w:hAnsi="Arial" w:cs="Arial"/>
          <w:bCs/>
          <w:i/>
        </w:rPr>
        <w:t>Ask participating students their thoughts through a survey.</w:t>
      </w:r>
    </w:p>
    <w:p w14:paraId="5FCD10C1" w14:textId="77777777" w:rsidR="00E3495E" w:rsidRPr="00B53C4D" w:rsidRDefault="00E3495E" w:rsidP="00E3495E">
      <w:pPr>
        <w:pStyle w:val="ListParagraph"/>
        <w:widowControl w:val="0"/>
        <w:tabs>
          <w:tab w:val="left" w:pos="720"/>
          <w:tab w:val="left" w:pos="1080"/>
        </w:tabs>
        <w:autoSpaceDE w:val="0"/>
        <w:autoSpaceDN w:val="0"/>
        <w:adjustRightInd w:val="0"/>
        <w:rPr>
          <w:rFonts w:ascii="Arial" w:hAnsi="Arial" w:cs="Arial"/>
          <w:b/>
          <w:bCs/>
        </w:rPr>
      </w:pPr>
    </w:p>
    <w:p w14:paraId="5908B7E5" w14:textId="77777777" w:rsidR="00E3495E" w:rsidRPr="00B53C4D" w:rsidRDefault="00E3495E" w:rsidP="00F82765">
      <w:pPr>
        <w:pStyle w:val="ListParagraph"/>
        <w:widowControl w:val="0"/>
        <w:numPr>
          <w:ilvl w:val="0"/>
          <w:numId w:val="10"/>
        </w:numPr>
        <w:tabs>
          <w:tab w:val="left" w:pos="220"/>
          <w:tab w:val="left" w:pos="720"/>
        </w:tabs>
        <w:autoSpaceDE w:val="0"/>
        <w:autoSpaceDN w:val="0"/>
        <w:adjustRightInd w:val="0"/>
        <w:rPr>
          <w:rFonts w:ascii="Arial" w:hAnsi="Arial" w:cs="Arial"/>
          <w:b/>
          <w:iCs/>
        </w:rPr>
      </w:pPr>
      <w:r w:rsidRPr="00B53C4D">
        <w:rPr>
          <w:rFonts w:ascii="Arial" w:hAnsi="Arial" w:cs="Arial"/>
          <w:b/>
          <w:iCs/>
        </w:rPr>
        <w:t xml:space="preserve">Ally Canvas Accessibility Tool </w:t>
      </w:r>
      <w:r w:rsidRPr="00B53C4D">
        <w:rPr>
          <w:rFonts w:ascii="Arial" w:hAnsi="Arial" w:cs="Arial"/>
          <w:iCs/>
        </w:rPr>
        <w:t>(</w:t>
      </w:r>
      <w:hyperlink r:id="rId15" w:history="1">
        <w:r w:rsidRPr="00B53C4D">
          <w:rPr>
            <w:rStyle w:val="Hyperlink"/>
            <w:rFonts w:ascii="Arial" w:eastAsia="Times New Roman" w:hAnsi="Arial" w:cs="Arial"/>
            <w:bCs/>
            <w:color w:val="auto"/>
            <w:shd w:val="clear" w:color="auto" w:fill="FFFFFF"/>
          </w:rPr>
          <w:t>https://tinyurl.com/gcc-ally</w:t>
        </w:r>
      </w:hyperlink>
      <w:r w:rsidRPr="00B53C4D">
        <w:rPr>
          <w:rFonts w:ascii="Arial" w:eastAsia="Times New Roman" w:hAnsi="Arial" w:cs="Arial"/>
          <w:bCs/>
          <w:shd w:val="clear" w:color="auto" w:fill="FFFFFF"/>
        </w:rPr>
        <w:t xml:space="preserve">) </w:t>
      </w:r>
      <w:r w:rsidRPr="00B53C4D">
        <w:rPr>
          <w:rFonts w:ascii="Arial" w:eastAsia="Times New Roman" w:hAnsi="Arial" w:cs="Arial"/>
          <w:b/>
          <w:bCs/>
          <w:shd w:val="clear" w:color="auto" w:fill="FFFFFF"/>
        </w:rPr>
        <w:t>is “On”!</w:t>
      </w:r>
    </w:p>
    <w:p w14:paraId="3E83A8BA" w14:textId="77777777" w:rsidR="00E3495E" w:rsidRDefault="00E3495E" w:rsidP="00F82765">
      <w:pPr>
        <w:widowControl w:val="0"/>
        <w:numPr>
          <w:ilvl w:val="1"/>
          <w:numId w:val="10"/>
        </w:numPr>
        <w:tabs>
          <w:tab w:val="left" w:pos="1440"/>
          <w:tab w:val="left" w:pos="1800"/>
        </w:tabs>
        <w:autoSpaceDE w:val="0"/>
        <w:autoSpaceDN w:val="0"/>
        <w:adjustRightInd w:val="0"/>
        <w:rPr>
          <w:rFonts w:ascii="Arial" w:hAnsi="Arial" w:cs="Arial"/>
        </w:rPr>
      </w:pPr>
      <w:r w:rsidRPr="00B53C4D">
        <w:rPr>
          <w:rFonts w:ascii="Arial" w:hAnsi="Arial" w:cs="Arial"/>
        </w:rPr>
        <w:t>Email Notification and Global Announcement in Canvas was sent July 31.</w:t>
      </w:r>
    </w:p>
    <w:p w14:paraId="01179F1C" w14:textId="7E4F705D" w:rsidR="001E25FB" w:rsidRPr="001E25FB" w:rsidRDefault="001E25FB" w:rsidP="00F82765">
      <w:pPr>
        <w:widowControl w:val="0"/>
        <w:numPr>
          <w:ilvl w:val="2"/>
          <w:numId w:val="10"/>
        </w:numPr>
        <w:tabs>
          <w:tab w:val="left" w:pos="1440"/>
          <w:tab w:val="left" w:pos="1800"/>
        </w:tabs>
        <w:autoSpaceDE w:val="0"/>
        <w:autoSpaceDN w:val="0"/>
        <w:adjustRightInd w:val="0"/>
        <w:rPr>
          <w:rFonts w:ascii="Arial" w:hAnsi="Arial" w:cs="Arial"/>
          <w:i/>
        </w:rPr>
      </w:pPr>
      <w:r>
        <w:rPr>
          <w:rFonts w:ascii="Arial" w:hAnsi="Arial" w:cs="Arial"/>
          <w:i/>
        </w:rPr>
        <w:t xml:space="preserve">Self-paced and instructor-led </w:t>
      </w:r>
      <w:r w:rsidRPr="001E25FB">
        <w:rPr>
          <w:rFonts w:ascii="Arial" w:hAnsi="Arial" w:cs="Arial"/>
          <w:i/>
        </w:rPr>
        <w:t xml:space="preserve">Faculty training will be coming soon. </w:t>
      </w:r>
    </w:p>
    <w:p w14:paraId="023FA701" w14:textId="509C4228" w:rsidR="001E25FB" w:rsidRPr="001E25FB" w:rsidRDefault="001E25FB" w:rsidP="00F82765">
      <w:pPr>
        <w:widowControl w:val="0"/>
        <w:numPr>
          <w:ilvl w:val="2"/>
          <w:numId w:val="10"/>
        </w:numPr>
        <w:tabs>
          <w:tab w:val="left" w:pos="1440"/>
          <w:tab w:val="left" w:pos="1800"/>
        </w:tabs>
        <w:autoSpaceDE w:val="0"/>
        <w:autoSpaceDN w:val="0"/>
        <w:adjustRightInd w:val="0"/>
        <w:rPr>
          <w:rFonts w:ascii="Arial" w:hAnsi="Arial" w:cs="Arial"/>
          <w:i/>
        </w:rPr>
      </w:pPr>
      <w:r w:rsidRPr="001E25FB">
        <w:rPr>
          <w:rFonts w:ascii="Arial" w:hAnsi="Arial" w:cs="Arial"/>
          <w:i/>
        </w:rPr>
        <w:t xml:space="preserve">Send Global Canvas Notification to Students on how to use Ally. </w:t>
      </w:r>
    </w:p>
    <w:p w14:paraId="311F771E" w14:textId="6233F51E" w:rsidR="001E25FB" w:rsidRDefault="001E25FB" w:rsidP="00F82765">
      <w:pPr>
        <w:widowControl w:val="0"/>
        <w:numPr>
          <w:ilvl w:val="2"/>
          <w:numId w:val="10"/>
        </w:numPr>
        <w:tabs>
          <w:tab w:val="left" w:pos="1440"/>
          <w:tab w:val="left" w:pos="1800"/>
        </w:tabs>
        <w:autoSpaceDE w:val="0"/>
        <w:autoSpaceDN w:val="0"/>
        <w:adjustRightInd w:val="0"/>
        <w:rPr>
          <w:rFonts w:ascii="Arial" w:hAnsi="Arial" w:cs="Arial"/>
          <w:i/>
        </w:rPr>
      </w:pPr>
      <w:r w:rsidRPr="001E25FB">
        <w:rPr>
          <w:rFonts w:ascii="Arial" w:hAnsi="Arial" w:cs="Arial"/>
          <w:i/>
        </w:rPr>
        <w:t xml:space="preserve">Email Faculty to inform that a Notification to Students was sent. </w:t>
      </w:r>
    </w:p>
    <w:p w14:paraId="14E468EB" w14:textId="77777777" w:rsidR="00575482" w:rsidRDefault="001E25FB" w:rsidP="00575482">
      <w:pPr>
        <w:widowControl w:val="0"/>
        <w:numPr>
          <w:ilvl w:val="2"/>
          <w:numId w:val="10"/>
        </w:numPr>
        <w:tabs>
          <w:tab w:val="left" w:pos="1440"/>
          <w:tab w:val="left" w:pos="1800"/>
        </w:tabs>
        <w:autoSpaceDE w:val="0"/>
        <w:autoSpaceDN w:val="0"/>
        <w:adjustRightInd w:val="0"/>
        <w:rPr>
          <w:rFonts w:ascii="Arial" w:hAnsi="Arial" w:cs="Arial"/>
          <w:i/>
        </w:rPr>
      </w:pPr>
      <w:r w:rsidRPr="001E25FB">
        <w:rPr>
          <w:rFonts w:ascii="Arial" w:hAnsi="Arial" w:cs="Arial"/>
          <w:i/>
        </w:rPr>
        <w:t>Will po</w:t>
      </w:r>
      <w:r>
        <w:rPr>
          <w:rFonts w:ascii="Arial" w:hAnsi="Arial" w:cs="Arial"/>
          <w:i/>
        </w:rPr>
        <w:t>st short video on how to use</w:t>
      </w:r>
      <w:r w:rsidRPr="001E25FB">
        <w:rPr>
          <w:rFonts w:ascii="Arial" w:hAnsi="Arial" w:cs="Arial"/>
          <w:i/>
        </w:rPr>
        <w:t xml:space="preserve"> </w:t>
      </w:r>
      <w:r>
        <w:rPr>
          <w:rFonts w:ascii="Arial" w:hAnsi="Arial" w:cs="Arial"/>
          <w:i/>
        </w:rPr>
        <w:t>Ally via the DE Certified Listserv and</w:t>
      </w:r>
      <w:r w:rsidRPr="001E25FB">
        <w:rPr>
          <w:rFonts w:ascii="Arial" w:hAnsi="Arial" w:cs="Arial"/>
          <w:i/>
        </w:rPr>
        <w:t xml:space="preserve"> in the DE Faculty Resource Shell!</w:t>
      </w:r>
    </w:p>
    <w:p w14:paraId="59219784" w14:textId="5A520F3F" w:rsidR="00575482" w:rsidRDefault="00575482" w:rsidP="00575482">
      <w:pPr>
        <w:widowControl w:val="0"/>
        <w:numPr>
          <w:ilvl w:val="2"/>
          <w:numId w:val="10"/>
        </w:numPr>
        <w:tabs>
          <w:tab w:val="left" w:pos="1440"/>
          <w:tab w:val="left" w:pos="1800"/>
        </w:tabs>
        <w:autoSpaceDE w:val="0"/>
        <w:autoSpaceDN w:val="0"/>
        <w:adjustRightInd w:val="0"/>
        <w:rPr>
          <w:rFonts w:ascii="Arial" w:hAnsi="Arial" w:cs="Arial"/>
          <w:i/>
        </w:rPr>
      </w:pPr>
      <w:r w:rsidRPr="00575482">
        <w:rPr>
          <w:rFonts w:ascii="Arial" w:hAnsi="Arial" w:cs="Arial"/>
          <w:i/>
        </w:rPr>
        <w:t xml:space="preserve">Short </w:t>
      </w:r>
      <w:r>
        <w:rPr>
          <w:rFonts w:ascii="Arial" w:hAnsi="Arial" w:cs="Arial"/>
          <w:i/>
        </w:rPr>
        <w:t>Ally video for Canvas students</w:t>
      </w:r>
      <w:r w:rsidR="00931C66">
        <w:rPr>
          <w:rFonts w:ascii="Arial" w:hAnsi="Arial" w:cs="Arial"/>
          <w:i/>
        </w:rPr>
        <w:t xml:space="preserve"> users: </w:t>
      </w:r>
    </w:p>
    <w:p w14:paraId="530A29EA" w14:textId="78BE7AFE" w:rsidR="00575482" w:rsidRPr="00575482" w:rsidRDefault="00575482" w:rsidP="00575482">
      <w:pPr>
        <w:widowControl w:val="0"/>
        <w:numPr>
          <w:ilvl w:val="2"/>
          <w:numId w:val="10"/>
        </w:numPr>
        <w:tabs>
          <w:tab w:val="left" w:pos="1440"/>
          <w:tab w:val="left" w:pos="1800"/>
        </w:tabs>
        <w:autoSpaceDE w:val="0"/>
        <w:autoSpaceDN w:val="0"/>
        <w:adjustRightInd w:val="0"/>
        <w:rPr>
          <w:rFonts w:ascii="Arial" w:hAnsi="Arial" w:cs="Arial"/>
          <w:i/>
        </w:rPr>
      </w:pPr>
      <w:hyperlink r:id="rId16" w:history="1">
        <w:r w:rsidRPr="00575482">
          <w:rPr>
            <w:rStyle w:val="Hyperlink"/>
            <w:rFonts w:ascii="Arial" w:eastAsia="Times New Roman" w:hAnsi="Arial" w:cs="Arial"/>
          </w:rPr>
          <w:t>https://www.youtube.com/watch?time_continue=1&amp;v=ByB6kawQg8k</w:t>
        </w:r>
      </w:hyperlink>
    </w:p>
    <w:p w14:paraId="5BECCDEC" w14:textId="77777777" w:rsidR="00E3495E" w:rsidRDefault="00E3495E" w:rsidP="00E3495E">
      <w:pPr>
        <w:widowControl w:val="0"/>
        <w:autoSpaceDE w:val="0"/>
        <w:autoSpaceDN w:val="0"/>
        <w:adjustRightInd w:val="0"/>
        <w:rPr>
          <w:rFonts w:ascii="Arial" w:hAnsi="Arial" w:cs="Arial"/>
          <w:bCs/>
          <w:iCs/>
        </w:rPr>
      </w:pPr>
    </w:p>
    <w:p w14:paraId="2746234F" w14:textId="77777777" w:rsidR="00575482" w:rsidRPr="00B53C4D" w:rsidRDefault="00575482" w:rsidP="00575482">
      <w:pPr>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Peer Online Course Reviewer (POCR) Training – Worth 45hrs of Flex/GADER!</w:t>
      </w:r>
    </w:p>
    <w:p w14:paraId="48C56777" w14:textId="77777777" w:rsidR="00575482" w:rsidRPr="00B53C4D" w:rsidRDefault="00575482" w:rsidP="00575482">
      <w:pPr>
        <w:pStyle w:val="ListParagraph"/>
        <w:widowControl w:val="0"/>
        <w:numPr>
          <w:ilvl w:val="0"/>
          <w:numId w:val="13"/>
        </w:numPr>
        <w:autoSpaceDE w:val="0"/>
        <w:autoSpaceDN w:val="0"/>
        <w:adjustRightInd w:val="0"/>
        <w:rPr>
          <w:rFonts w:ascii="Arial" w:hAnsi="Arial" w:cs="Arial"/>
          <w:b/>
          <w:bCs/>
          <w:iCs/>
          <w:sz w:val="22"/>
          <w:szCs w:val="22"/>
        </w:rPr>
      </w:pPr>
      <w:r w:rsidRPr="00B53C4D">
        <w:rPr>
          <w:rFonts w:ascii="Arial" w:eastAsia="Times New Roman" w:hAnsi="Arial" w:cs="Arial"/>
          <w:sz w:val="22"/>
          <w:szCs w:val="22"/>
          <w:u w:val="single"/>
        </w:rPr>
        <w:t xml:space="preserve">11/4/19-12/7/19: </w:t>
      </w:r>
      <w:r w:rsidRPr="00B53C4D">
        <w:rPr>
          <w:rFonts w:ascii="Arial" w:eastAsia="Times New Roman" w:hAnsi="Arial" w:cs="Arial"/>
          <w:sz w:val="22"/>
          <w:szCs w:val="22"/>
          <w:u w:val="single"/>
        </w:rPr>
        <w:fldChar w:fldCharType="begin"/>
      </w:r>
      <w:r w:rsidRPr="00B53C4D">
        <w:rPr>
          <w:rFonts w:ascii="Arial" w:eastAsia="Times New Roman" w:hAnsi="Arial" w:cs="Arial"/>
          <w:sz w:val="22"/>
          <w:szCs w:val="22"/>
          <w:u w:val="single"/>
        </w:rPr>
        <w:instrText xml:space="preserve"> HYPERLINK "http://catalog.onlinenetworkofeducators.org/courses/19fa-pocr-5" \t "_blank" </w:instrText>
      </w:r>
      <w:r w:rsidRPr="00B53C4D">
        <w:rPr>
          <w:rFonts w:ascii="Arial" w:eastAsia="Times New Roman" w:hAnsi="Arial" w:cs="Arial"/>
          <w:sz w:val="22"/>
          <w:szCs w:val="22"/>
          <w:u w:val="single"/>
        </w:rPr>
      </w:r>
      <w:r w:rsidRPr="00B53C4D">
        <w:rPr>
          <w:rFonts w:ascii="Arial" w:eastAsia="Times New Roman" w:hAnsi="Arial" w:cs="Arial"/>
          <w:sz w:val="22"/>
          <w:szCs w:val="22"/>
          <w:u w:val="single"/>
        </w:rPr>
        <w:fldChar w:fldCharType="separate"/>
      </w:r>
      <w:r w:rsidRPr="00B53C4D">
        <w:rPr>
          <w:rStyle w:val="Hyperlink"/>
          <w:rFonts w:ascii="Arial" w:eastAsia="Times New Roman" w:hAnsi="Arial" w:cs="Arial"/>
          <w:color w:val="auto"/>
          <w:sz w:val="22"/>
          <w:szCs w:val="22"/>
        </w:rPr>
        <w:t>http://catalog.onlinenetworkofeducators.org/courses/19fa-pocr-5</w:t>
      </w:r>
      <w:r w:rsidRPr="00B53C4D">
        <w:rPr>
          <w:rFonts w:ascii="Arial" w:eastAsia="Times New Roman" w:hAnsi="Arial" w:cs="Arial"/>
          <w:sz w:val="22"/>
          <w:szCs w:val="22"/>
          <w:u w:val="single"/>
        </w:rPr>
        <w:fldChar w:fldCharType="end"/>
      </w:r>
    </w:p>
    <w:p w14:paraId="581F0AEF" w14:textId="77777777" w:rsidR="00575482" w:rsidRPr="00B53C4D" w:rsidRDefault="00575482" w:rsidP="00575482">
      <w:pPr>
        <w:pStyle w:val="ListParagraph"/>
        <w:widowControl w:val="0"/>
        <w:numPr>
          <w:ilvl w:val="0"/>
          <w:numId w:val="13"/>
        </w:numPr>
        <w:autoSpaceDE w:val="0"/>
        <w:autoSpaceDN w:val="0"/>
        <w:adjustRightInd w:val="0"/>
        <w:rPr>
          <w:rFonts w:ascii="Arial" w:hAnsi="Arial" w:cs="Arial"/>
          <w:b/>
          <w:bCs/>
          <w:iCs/>
          <w:sz w:val="22"/>
          <w:szCs w:val="22"/>
        </w:rPr>
      </w:pPr>
      <w:r w:rsidRPr="00B53C4D">
        <w:rPr>
          <w:rFonts w:ascii="Arial" w:eastAsia="Times New Roman" w:hAnsi="Arial" w:cs="Arial"/>
          <w:sz w:val="22"/>
          <w:szCs w:val="22"/>
          <w:u w:val="single"/>
        </w:rPr>
        <w:t xml:space="preserve">11/18/19-12/21/19: </w:t>
      </w:r>
      <w:r w:rsidRPr="00B53C4D">
        <w:rPr>
          <w:rFonts w:ascii="Arial" w:eastAsia="Times New Roman" w:hAnsi="Arial" w:cs="Arial"/>
          <w:sz w:val="22"/>
          <w:szCs w:val="22"/>
          <w:u w:val="single"/>
        </w:rPr>
        <w:fldChar w:fldCharType="begin"/>
      </w:r>
      <w:r w:rsidRPr="00B53C4D">
        <w:rPr>
          <w:rFonts w:ascii="Arial" w:eastAsia="Times New Roman" w:hAnsi="Arial" w:cs="Arial"/>
          <w:sz w:val="22"/>
          <w:szCs w:val="22"/>
          <w:u w:val="single"/>
        </w:rPr>
        <w:instrText xml:space="preserve"> HYPERLINK "http://catalog.onlinenetworkofeducators.org/courses/19fa-pocr-6" \t "_blank" </w:instrText>
      </w:r>
      <w:r w:rsidRPr="00B53C4D">
        <w:rPr>
          <w:rFonts w:ascii="Arial" w:eastAsia="Times New Roman" w:hAnsi="Arial" w:cs="Arial"/>
          <w:sz w:val="22"/>
          <w:szCs w:val="22"/>
          <w:u w:val="single"/>
        </w:rPr>
      </w:r>
      <w:r w:rsidRPr="00B53C4D">
        <w:rPr>
          <w:rFonts w:ascii="Arial" w:eastAsia="Times New Roman" w:hAnsi="Arial" w:cs="Arial"/>
          <w:sz w:val="22"/>
          <w:szCs w:val="22"/>
          <w:u w:val="single"/>
        </w:rPr>
        <w:fldChar w:fldCharType="separate"/>
      </w:r>
      <w:r w:rsidRPr="00B53C4D">
        <w:rPr>
          <w:rStyle w:val="Hyperlink"/>
          <w:rFonts w:ascii="Arial" w:eastAsia="Times New Roman" w:hAnsi="Arial" w:cs="Arial"/>
          <w:color w:val="auto"/>
          <w:sz w:val="22"/>
          <w:szCs w:val="22"/>
        </w:rPr>
        <w:t>http://catalog.onlinenetworkofeducators.org/courses/19fa-pocr-6</w:t>
      </w:r>
      <w:r w:rsidRPr="00B53C4D">
        <w:rPr>
          <w:rFonts w:ascii="Arial" w:eastAsia="Times New Roman" w:hAnsi="Arial" w:cs="Arial"/>
          <w:sz w:val="22"/>
          <w:szCs w:val="22"/>
          <w:u w:val="single"/>
        </w:rPr>
        <w:fldChar w:fldCharType="end"/>
      </w:r>
    </w:p>
    <w:p w14:paraId="465DC118" w14:textId="77777777" w:rsidR="00575482" w:rsidRPr="00B53C4D" w:rsidRDefault="00575482" w:rsidP="00E3495E">
      <w:pPr>
        <w:widowControl w:val="0"/>
        <w:autoSpaceDE w:val="0"/>
        <w:autoSpaceDN w:val="0"/>
        <w:adjustRightInd w:val="0"/>
        <w:rPr>
          <w:rFonts w:ascii="Arial" w:hAnsi="Arial" w:cs="Arial"/>
          <w:bCs/>
          <w:iCs/>
        </w:rPr>
      </w:pPr>
    </w:p>
    <w:p w14:paraId="26A4B539" w14:textId="77777777" w:rsidR="00E3495E" w:rsidRPr="00B53C4D" w:rsidRDefault="00E3495E" w:rsidP="00F82765">
      <w:pPr>
        <w:pStyle w:val="ListParagraph"/>
        <w:widowControl w:val="0"/>
        <w:numPr>
          <w:ilvl w:val="0"/>
          <w:numId w:val="10"/>
        </w:numPr>
        <w:autoSpaceDE w:val="0"/>
        <w:autoSpaceDN w:val="0"/>
        <w:adjustRightInd w:val="0"/>
        <w:rPr>
          <w:rStyle w:val="Hyperlink"/>
          <w:rFonts w:ascii="Arial" w:hAnsi="Arial" w:cs="Arial"/>
          <w:b/>
          <w:bCs/>
          <w:iCs/>
          <w:color w:val="auto"/>
          <w:u w:val="none"/>
        </w:rPr>
      </w:pPr>
      <w:r w:rsidRPr="00B53C4D">
        <w:rPr>
          <w:rFonts w:ascii="Arial" w:hAnsi="Arial" w:cs="Arial"/>
          <w:b/>
          <w:bCs/>
          <w:iCs/>
        </w:rPr>
        <w:t xml:space="preserve">Release Time Opportunity for the OEI Design Academy! </w:t>
      </w:r>
    </w:p>
    <w:p w14:paraId="17C9010F"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Accepting Application for Fall 2020 Now (Fall 2019 and Spring 2020 - Full!)</w:t>
      </w:r>
    </w:p>
    <w:p w14:paraId="153A5C84" w14:textId="77777777" w:rsidR="00E3495E" w:rsidRPr="00B53C4D" w:rsidRDefault="00E3495E" w:rsidP="00F82765">
      <w:pPr>
        <w:pStyle w:val="ListParagraph"/>
        <w:widowControl w:val="0"/>
        <w:numPr>
          <w:ilvl w:val="1"/>
          <w:numId w:val="10"/>
        </w:numPr>
        <w:autoSpaceDE w:val="0"/>
        <w:autoSpaceDN w:val="0"/>
        <w:adjustRightInd w:val="0"/>
        <w:rPr>
          <w:rStyle w:val="Hyperlink"/>
          <w:rFonts w:ascii="Arial" w:hAnsi="Arial" w:cs="Arial"/>
          <w:bCs/>
          <w:iCs/>
          <w:color w:val="auto"/>
          <w:u w:val="none"/>
        </w:rPr>
      </w:pPr>
      <w:r w:rsidRPr="00B53C4D">
        <w:rPr>
          <w:rFonts w:ascii="Arial" w:hAnsi="Arial" w:cs="Arial"/>
          <w:bCs/>
        </w:rPr>
        <w:t>GCC OEI Website:</w:t>
      </w:r>
      <w:r w:rsidRPr="00B53C4D">
        <w:rPr>
          <w:rFonts w:ascii="Arial" w:hAnsi="Arial" w:cs="Arial"/>
          <w:bCs/>
          <w:iCs/>
        </w:rPr>
        <w:t xml:space="preserve"> </w:t>
      </w:r>
      <w:hyperlink r:id="rId17" w:history="1">
        <w:r w:rsidRPr="00B53C4D">
          <w:rPr>
            <w:rStyle w:val="Hyperlink"/>
            <w:rFonts w:ascii="Arial" w:hAnsi="Arial" w:cs="Arial"/>
            <w:color w:val="auto"/>
          </w:rPr>
          <w:t>https://tinyurl.com/gcc-cvc-oei</w:t>
        </w:r>
      </w:hyperlink>
    </w:p>
    <w:p w14:paraId="7AFBF30A" w14:textId="77777777" w:rsidR="00E3495E" w:rsidRPr="00B53C4D" w:rsidRDefault="00E3495E" w:rsidP="00F82765">
      <w:pPr>
        <w:pStyle w:val="ListParagraph"/>
        <w:widowControl w:val="0"/>
        <w:numPr>
          <w:ilvl w:val="1"/>
          <w:numId w:val="10"/>
        </w:numPr>
        <w:autoSpaceDE w:val="0"/>
        <w:autoSpaceDN w:val="0"/>
        <w:adjustRightInd w:val="0"/>
        <w:rPr>
          <w:rStyle w:val="Hyperlink"/>
          <w:rFonts w:ascii="Arial" w:hAnsi="Arial" w:cs="Arial"/>
          <w:bCs/>
          <w:iCs/>
          <w:color w:val="auto"/>
          <w:u w:val="none"/>
        </w:rPr>
      </w:pPr>
      <w:r w:rsidRPr="00B53C4D">
        <w:rPr>
          <w:rFonts w:ascii="Arial" w:hAnsi="Arial" w:cs="Arial"/>
          <w:bCs/>
          <w:iCs/>
        </w:rPr>
        <w:t xml:space="preserve">Design Academy: </w:t>
      </w:r>
      <w:hyperlink r:id="rId18" w:history="1">
        <w:r w:rsidRPr="00B53C4D">
          <w:rPr>
            <w:rStyle w:val="Hyperlink"/>
            <w:rFonts w:ascii="Arial" w:eastAsia="Times New Roman" w:hAnsi="Arial" w:cs="Arial"/>
            <w:bCs/>
            <w:color w:val="auto"/>
            <w:shd w:val="clear" w:color="auto" w:fill="FFFFFF"/>
          </w:rPr>
          <w:t>https://tinyurl.com/de-design-academy-opportunity</w:t>
        </w:r>
      </w:hyperlink>
      <w:r w:rsidRPr="00B53C4D">
        <w:rPr>
          <w:rStyle w:val="Hyperlink"/>
          <w:rFonts w:ascii="Arial" w:hAnsi="Arial" w:cs="Arial"/>
          <w:bCs/>
          <w:iCs/>
          <w:color w:val="auto"/>
          <w:u w:val="none"/>
        </w:rPr>
        <w:t xml:space="preserve"> </w:t>
      </w:r>
    </w:p>
    <w:p w14:paraId="2EA7C497" w14:textId="77777777" w:rsidR="00E3495E" w:rsidRPr="00575482" w:rsidRDefault="00E3495E" w:rsidP="00F82765">
      <w:pPr>
        <w:pStyle w:val="ListParagraph"/>
        <w:widowControl w:val="0"/>
        <w:numPr>
          <w:ilvl w:val="1"/>
          <w:numId w:val="10"/>
        </w:numPr>
        <w:autoSpaceDE w:val="0"/>
        <w:autoSpaceDN w:val="0"/>
        <w:adjustRightInd w:val="0"/>
        <w:rPr>
          <w:rStyle w:val="Hyperlink"/>
          <w:rFonts w:ascii="Arial" w:hAnsi="Arial" w:cs="Arial"/>
          <w:bCs/>
          <w:iCs/>
          <w:color w:val="auto"/>
          <w:u w:val="none"/>
        </w:rPr>
      </w:pPr>
      <w:r w:rsidRPr="00B53C4D">
        <w:rPr>
          <w:rFonts w:ascii="Arial" w:hAnsi="Arial" w:cs="Arial"/>
          <w:bCs/>
          <w:iCs/>
        </w:rPr>
        <w:t xml:space="preserve">Submit a DE Course to the DA: </w:t>
      </w:r>
      <w:hyperlink r:id="rId19" w:history="1">
        <w:r w:rsidRPr="00B53C4D">
          <w:rPr>
            <w:rStyle w:val="Hyperlink"/>
            <w:rFonts w:ascii="Arial" w:eastAsia="Times New Roman" w:hAnsi="Arial" w:cs="Arial"/>
            <w:bCs/>
            <w:color w:val="auto"/>
            <w:shd w:val="clear" w:color="auto" w:fill="FFFFFF"/>
          </w:rPr>
          <w:t>https://tinyurl.com/GCC-POCR</w:t>
        </w:r>
      </w:hyperlink>
    </w:p>
    <w:p w14:paraId="752D955E"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
          <w:iCs/>
        </w:rPr>
      </w:pPr>
      <w:r w:rsidRPr="00B53C4D">
        <w:rPr>
          <w:rFonts w:ascii="Arial" w:hAnsi="Arial" w:cs="Arial"/>
          <w:b/>
          <w:bCs/>
          <w:i/>
          <w:iCs/>
        </w:rPr>
        <w:t>Note</w:t>
      </w:r>
      <w:r w:rsidRPr="00B53C4D">
        <w:rPr>
          <w:rFonts w:ascii="Arial" w:hAnsi="Arial" w:cs="Arial"/>
          <w:bCs/>
          <w:i/>
          <w:iCs/>
        </w:rPr>
        <w:t>: DE faculty can submit to the DA without RT/Stipend Anytime!</w:t>
      </w:r>
    </w:p>
    <w:p w14:paraId="70C8200C" w14:textId="77777777" w:rsidR="00E3495E" w:rsidRDefault="00E3495E" w:rsidP="00F82765">
      <w:pPr>
        <w:pStyle w:val="ListParagraph"/>
        <w:widowControl w:val="0"/>
        <w:numPr>
          <w:ilvl w:val="1"/>
          <w:numId w:val="10"/>
        </w:numPr>
        <w:autoSpaceDE w:val="0"/>
        <w:autoSpaceDN w:val="0"/>
        <w:adjustRightInd w:val="0"/>
        <w:rPr>
          <w:rStyle w:val="Hyperlink"/>
          <w:rFonts w:ascii="Arial" w:hAnsi="Arial" w:cs="Arial"/>
          <w:bCs/>
          <w:i/>
          <w:iCs/>
          <w:color w:val="auto"/>
          <w:u w:val="none"/>
        </w:rPr>
      </w:pPr>
      <w:r w:rsidRPr="00B53C4D">
        <w:rPr>
          <w:rFonts w:ascii="Arial" w:hAnsi="Arial" w:cs="Arial"/>
          <w:b/>
          <w:bCs/>
          <w:i/>
          <w:iCs/>
        </w:rPr>
        <w:t xml:space="preserve">Design Academy </w:t>
      </w:r>
      <w:hyperlink r:id="rId20" w:history="1">
        <w:r w:rsidRPr="00B53C4D">
          <w:rPr>
            <w:rStyle w:val="Hyperlink"/>
            <w:rFonts w:ascii="Arial" w:hAnsi="Arial" w:cs="Arial"/>
            <w:b/>
            <w:bCs/>
            <w:i/>
            <w:iCs/>
            <w:color w:val="auto"/>
          </w:rPr>
          <w:t>Information</w:t>
        </w:r>
      </w:hyperlink>
      <w:r w:rsidRPr="00B53C4D">
        <w:rPr>
          <w:rFonts w:ascii="Arial" w:hAnsi="Arial" w:cs="Arial"/>
          <w:b/>
          <w:bCs/>
          <w:i/>
          <w:iCs/>
        </w:rPr>
        <w:t xml:space="preserve"> Meeting</w:t>
      </w:r>
      <w:r w:rsidRPr="00B53C4D">
        <w:rPr>
          <w:rStyle w:val="Hyperlink"/>
          <w:rFonts w:ascii="Arial" w:hAnsi="Arial" w:cs="Arial"/>
          <w:color w:val="auto"/>
          <w:u w:val="none"/>
        </w:rPr>
        <w:t>:</w:t>
      </w:r>
      <w:r w:rsidRPr="00B53C4D">
        <w:rPr>
          <w:rStyle w:val="Hyperlink"/>
          <w:rFonts w:ascii="Arial" w:hAnsi="Arial" w:cs="Arial"/>
          <w:bCs/>
          <w:i/>
          <w:iCs/>
          <w:color w:val="auto"/>
          <w:u w:val="none"/>
        </w:rPr>
        <w:t xml:space="preserve"> </w:t>
      </w:r>
      <w:hyperlink r:id="rId21" w:history="1">
        <w:r w:rsidRPr="00B53C4D">
          <w:rPr>
            <w:rStyle w:val="Hyperlink"/>
            <w:rFonts w:ascii="Arial" w:eastAsia="Times New Roman" w:hAnsi="Arial" w:cs="Arial"/>
            <w:color w:val="auto"/>
          </w:rPr>
          <w:t>https://app.smartsheet.com/b/form/5a7a635b88d845ada33ed1da661c136f</w:t>
        </w:r>
      </w:hyperlink>
      <w:r w:rsidRPr="00B53C4D">
        <w:rPr>
          <w:rStyle w:val="Hyperlink"/>
          <w:rFonts w:ascii="Arial" w:hAnsi="Arial" w:cs="Arial"/>
          <w:bCs/>
          <w:i/>
          <w:iCs/>
          <w:color w:val="auto"/>
          <w:u w:val="none"/>
        </w:rPr>
        <w:t xml:space="preserve"> </w:t>
      </w:r>
    </w:p>
    <w:p w14:paraId="385C8C1F" w14:textId="77777777" w:rsidR="001E25FB" w:rsidRPr="00A34FAE" w:rsidRDefault="001E25FB" w:rsidP="00A34FAE">
      <w:pPr>
        <w:widowControl w:val="0"/>
        <w:autoSpaceDE w:val="0"/>
        <w:autoSpaceDN w:val="0"/>
        <w:adjustRightInd w:val="0"/>
        <w:rPr>
          <w:rFonts w:ascii="Arial" w:hAnsi="Arial" w:cs="Arial"/>
          <w:b/>
          <w:bCs/>
          <w:iCs/>
          <w:sz w:val="20"/>
          <w:szCs w:val="20"/>
        </w:rPr>
      </w:pPr>
    </w:p>
    <w:p w14:paraId="5686F75E" w14:textId="77777777" w:rsidR="00E3495E" w:rsidRPr="00B53C4D" w:rsidRDefault="00E3495E"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t>Hyperlink added to DE Ticket Notes in Online Schedule!</w:t>
      </w:r>
    </w:p>
    <w:p w14:paraId="12CCAD9D"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 xml:space="preserve">Main DE Website: </w:t>
      </w:r>
      <w:hyperlink r:id="rId22" w:history="1">
        <w:r w:rsidRPr="00B53C4D">
          <w:rPr>
            <w:rStyle w:val="Hyperlink"/>
            <w:rFonts w:ascii="Arial" w:hAnsi="Arial" w:cs="Arial"/>
            <w:bCs/>
            <w:iCs/>
            <w:color w:val="auto"/>
          </w:rPr>
          <w:t>http://glendale.edu/online</w:t>
        </w:r>
      </w:hyperlink>
      <w:r w:rsidRPr="00B53C4D">
        <w:rPr>
          <w:rFonts w:ascii="Arial" w:hAnsi="Arial" w:cs="Arial"/>
          <w:bCs/>
          <w:iCs/>
        </w:rPr>
        <w:t xml:space="preserve"> website</w:t>
      </w:r>
    </w:p>
    <w:p w14:paraId="512D190E" w14:textId="77777777" w:rsidR="00E3495E"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 xml:space="preserve">Redesigned homepage – check it out! </w:t>
      </w:r>
    </w:p>
    <w:p w14:paraId="4A2710B1" w14:textId="77777777" w:rsidR="00E3495E" w:rsidRPr="00B53C4D" w:rsidRDefault="00E3495E" w:rsidP="00E3495E">
      <w:pPr>
        <w:pStyle w:val="ListParagraph"/>
        <w:widowControl w:val="0"/>
        <w:autoSpaceDE w:val="0"/>
        <w:autoSpaceDN w:val="0"/>
        <w:adjustRightInd w:val="0"/>
        <w:ind w:left="1440"/>
        <w:rPr>
          <w:rFonts w:ascii="Arial" w:hAnsi="Arial" w:cs="Arial"/>
          <w:bCs/>
          <w:iCs/>
        </w:rPr>
      </w:pPr>
    </w:p>
    <w:p w14:paraId="57B831A3" w14:textId="17DFB608" w:rsidR="00E3495E" w:rsidRPr="00B53C4D" w:rsidRDefault="00E3495E"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t xml:space="preserve">Updated DE Website Homepage: </w:t>
      </w:r>
      <w:r w:rsidRPr="00A34FAE">
        <w:rPr>
          <w:rFonts w:ascii="Arial" w:hAnsi="Arial" w:cs="Arial"/>
          <w:b/>
          <w:bCs/>
          <w:iCs/>
        </w:rPr>
        <w:t>www.glendale.edu/onli</w:t>
      </w:r>
      <w:r w:rsidRPr="00A34FAE">
        <w:rPr>
          <w:rFonts w:ascii="Arial" w:hAnsi="Arial" w:cs="Arial"/>
          <w:b/>
          <w:bCs/>
          <w:iCs/>
        </w:rPr>
        <w:t>n</w:t>
      </w:r>
      <w:r w:rsidRPr="00A34FAE">
        <w:rPr>
          <w:rFonts w:ascii="Arial" w:hAnsi="Arial" w:cs="Arial"/>
          <w:b/>
          <w:bCs/>
          <w:iCs/>
        </w:rPr>
        <w:t>e</w:t>
      </w:r>
      <w:r w:rsidR="00A34FAE">
        <w:rPr>
          <w:rFonts w:ascii="Arial" w:hAnsi="Arial" w:cs="Arial"/>
          <w:b/>
          <w:bCs/>
          <w:iCs/>
        </w:rPr>
        <w:t xml:space="preserve"> </w:t>
      </w:r>
    </w:p>
    <w:p w14:paraId="5055242A"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Added: Online Counseling/Quest Online Readiness Tutorials</w:t>
      </w:r>
    </w:p>
    <w:p w14:paraId="6D5932F3"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DE Faculty Center moved to Staff/Faculty link (bottom page)</w:t>
      </w:r>
    </w:p>
    <w:p w14:paraId="1204905D" w14:textId="77777777" w:rsidR="00E3495E"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Streamlined DE Faculty Center – Push all into DE Faculty Resource Shell</w:t>
      </w:r>
    </w:p>
    <w:p w14:paraId="210DD49D" w14:textId="77777777" w:rsidR="005816C8" w:rsidRPr="00B53C4D" w:rsidRDefault="005816C8" w:rsidP="005816C8">
      <w:pPr>
        <w:pStyle w:val="ListParagraph"/>
        <w:widowControl w:val="0"/>
        <w:autoSpaceDE w:val="0"/>
        <w:autoSpaceDN w:val="0"/>
        <w:adjustRightInd w:val="0"/>
        <w:ind w:left="1440"/>
        <w:rPr>
          <w:rFonts w:ascii="Arial" w:hAnsi="Arial" w:cs="Arial"/>
          <w:bCs/>
          <w:iCs/>
        </w:rPr>
      </w:pPr>
    </w:p>
    <w:p w14:paraId="5AB03076" w14:textId="77777777" w:rsidR="00E3495E" w:rsidRPr="00B53C4D" w:rsidRDefault="00E3495E"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t>Call to Pilot Proctorio (proctoring software) in your Online/Hybrid DE Course!</w:t>
      </w:r>
    </w:p>
    <w:p w14:paraId="343FFEDA"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 xml:space="preserve">It is now possible to integrate Proctorio into one course only </w:t>
      </w:r>
    </w:p>
    <w:p w14:paraId="1620BED3"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Faculty member would receive training from Proctorio</w:t>
      </w:r>
    </w:p>
    <w:p w14:paraId="01455F07" w14:textId="77777777" w:rsidR="00E3495E" w:rsidRPr="00B53C4D"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Use Proctorio for a term and then report back to CoDE!</w:t>
      </w:r>
    </w:p>
    <w:p w14:paraId="5D5B2FC3" w14:textId="77777777" w:rsidR="00E3495E" w:rsidRDefault="00E3495E"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Email Alexa (</w:t>
      </w:r>
      <w:hyperlink r:id="rId23" w:history="1">
        <w:r w:rsidRPr="00B53C4D">
          <w:rPr>
            <w:rStyle w:val="Hyperlink"/>
            <w:rFonts w:ascii="Arial" w:hAnsi="Arial" w:cs="Arial"/>
            <w:bCs/>
            <w:iCs/>
            <w:color w:val="auto"/>
          </w:rPr>
          <w:t>de@glendale.edu</w:t>
        </w:r>
      </w:hyperlink>
      <w:r w:rsidRPr="00B53C4D">
        <w:rPr>
          <w:rFonts w:ascii="Arial" w:hAnsi="Arial" w:cs="Arial"/>
          <w:bCs/>
          <w:iCs/>
        </w:rPr>
        <w:t>) for more details and Proctorio Contact</w:t>
      </w:r>
    </w:p>
    <w:p w14:paraId="3786F371" w14:textId="77777777" w:rsidR="001E25FB" w:rsidRDefault="00EA3851" w:rsidP="00F82765">
      <w:pPr>
        <w:pStyle w:val="ListParagraph"/>
        <w:widowControl w:val="0"/>
        <w:numPr>
          <w:ilvl w:val="2"/>
          <w:numId w:val="10"/>
        </w:numPr>
        <w:autoSpaceDE w:val="0"/>
        <w:autoSpaceDN w:val="0"/>
        <w:adjustRightInd w:val="0"/>
        <w:rPr>
          <w:rFonts w:ascii="Arial" w:hAnsi="Arial" w:cs="Arial"/>
          <w:bCs/>
          <w:i/>
          <w:iCs/>
        </w:rPr>
      </w:pPr>
      <w:r w:rsidRPr="001E25FB">
        <w:rPr>
          <w:rFonts w:ascii="Arial" w:hAnsi="Arial" w:cs="Arial"/>
          <w:bCs/>
          <w:i/>
          <w:iCs/>
        </w:rPr>
        <w:t>Call for volunteers to pilot. Will post on Committee on Canvas Tools and DE Faculty Resource Shell.</w:t>
      </w:r>
      <w:r w:rsidR="001E25FB">
        <w:rPr>
          <w:rFonts w:ascii="Arial" w:hAnsi="Arial" w:cs="Arial"/>
          <w:bCs/>
          <w:i/>
          <w:iCs/>
        </w:rPr>
        <w:t xml:space="preserve"> </w:t>
      </w:r>
    </w:p>
    <w:p w14:paraId="52B292AF" w14:textId="77777777" w:rsidR="001E25FB" w:rsidRDefault="001E25FB" w:rsidP="00F82765">
      <w:pPr>
        <w:pStyle w:val="ListParagraph"/>
        <w:widowControl w:val="0"/>
        <w:numPr>
          <w:ilvl w:val="2"/>
          <w:numId w:val="10"/>
        </w:numPr>
        <w:autoSpaceDE w:val="0"/>
        <w:autoSpaceDN w:val="0"/>
        <w:adjustRightInd w:val="0"/>
        <w:rPr>
          <w:rFonts w:ascii="Arial" w:hAnsi="Arial" w:cs="Arial"/>
          <w:bCs/>
          <w:i/>
          <w:iCs/>
        </w:rPr>
      </w:pPr>
      <w:r>
        <w:rPr>
          <w:rFonts w:ascii="Arial" w:hAnsi="Arial" w:cs="Arial"/>
          <w:bCs/>
          <w:i/>
          <w:iCs/>
        </w:rPr>
        <w:t>Volunteers will work with Proctorio Rep and be trained before pilot.</w:t>
      </w:r>
    </w:p>
    <w:p w14:paraId="483F16D4" w14:textId="61253A6A" w:rsidR="00EA3851" w:rsidRDefault="001E25FB" w:rsidP="00F82765">
      <w:pPr>
        <w:pStyle w:val="ListParagraph"/>
        <w:widowControl w:val="0"/>
        <w:numPr>
          <w:ilvl w:val="2"/>
          <w:numId w:val="10"/>
        </w:numPr>
        <w:autoSpaceDE w:val="0"/>
        <w:autoSpaceDN w:val="0"/>
        <w:adjustRightInd w:val="0"/>
        <w:rPr>
          <w:rFonts w:ascii="Arial" w:hAnsi="Arial" w:cs="Arial"/>
          <w:bCs/>
          <w:i/>
          <w:iCs/>
        </w:rPr>
      </w:pPr>
      <w:r>
        <w:rPr>
          <w:rFonts w:ascii="Arial" w:hAnsi="Arial" w:cs="Arial"/>
          <w:bCs/>
          <w:i/>
          <w:iCs/>
        </w:rPr>
        <w:t>Must mention use of Proctorio in Ticket Note, Syllabus and Welcome Letter – including needing video/audio to use Tool.</w:t>
      </w:r>
    </w:p>
    <w:p w14:paraId="171A25B4" w14:textId="683A9AB2" w:rsidR="001E25FB" w:rsidRPr="001E25FB" w:rsidRDefault="001E25FB" w:rsidP="00F82765">
      <w:pPr>
        <w:pStyle w:val="ListParagraph"/>
        <w:widowControl w:val="0"/>
        <w:numPr>
          <w:ilvl w:val="2"/>
          <w:numId w:val="10"/>
        </w:numPr>
        <w:autoSpaceDE w:val="0"/>
        <w:autoSpaceDN w:val="0"/>
        <w:adjustRightInd w:val="0"/>
        <w:rPr>
          <w:rFonts w:ascii="Arial" w:hAnsi="Arial" w:cs="Arial"/>
          <w:bCs/>
          <w:i/>
          <w:iCs/>
        </w:rPr>
      </w:pPr>
      <w:r>
        <w:rPr>
          <w:rFonts w:ascii="Arial" w:hAnsi="Arial" w:cs="Arial"/>
          <w:bCs/>
          <w:i/>
          <w:iCs/>
        </w:rPr>
        <w:t xml:space="preserve">Look at Language used at other colleges to be consistent. </w:t>
      </w:r>
    </w:p>
    <w:p w14:paraId="0E4429BB" w14:textId="77777777" w:rsidR="00E3495E" w:rsidRPr="00B53C4D" w:rsidRDefault="00E3495E" w:rsidP="00E3495E">
      <w:pPr>
        <w:pStyle w:val="ListParagraph"/>
        <w:widowControl w:val="0"/>
        <w:autoSpaceDE w:val="0"/>
        <w:autoSpaceDN w:val="0"/>
        <w:adjustRightInd w:val="0"/>
        <w:ind w:left="1440"/>
        <w:rPr>
          <w:rFonts w:ascii="Arial" w:hAnsi="Arial" w:cs="Arial"/>
          <w:bCs/>
          <w:iCs/>
        </w:rPr>
      </w:pPr>
    </w:p>
    <w:p w14:paraId="68019A5C" w14:textId="77777777" w:rsidR="00E3495E" w:rsidRPr="00B53C4D" w:rsidRDefault="00E3495E" w:rsidP="00F82765">
      <w:pPr>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Approved DE Addenda List Now Available for CoDE and C&amp;I Reps</w:t>
      </w:r>
    </w:p>
    <w:p w14:paraId="208BBACD" w14:textId="77777777" w:rsidR="00E3495E" w:rsidRPr="00B53C4D" w:rsidRDefault="00E3495E" w:rsidP="00F82765">
      <w:pPr>
        <w:pStyle w:val="ListParagraph"/>
        <w:numPr>
          <w:ilvl w:val="1"/>
          <w:numId w:val="3"/>
        </w:numPr>
        <w:ind w:left="1440"/>
        <w:rPr>
          <w:rFonts w:ascii="Arial" w:eastAsia="Times New Roman" w:hAnsi="Arial" w:cs="Arial"/>
          <w:sz w:val="18"/>
          <w:szCs w:val="18"/>
        </w:rPr>
      </w:pPr>
      <w:hyperlink r:id="rId24" w:history="1">
        <w:r w:rsidRPr="00B53C4D">
          <w:rPr>
            <w:rStyle w:val="Hyperlink"/>
            <w:rFonts w:ascii="Arial" w:eastAsia="Times New Roman" w:hAnsi="Arial" w:cs="Arial"/>
            <w:color w:val="auto"/>
            <w:sz w:val="18"/>
            <w:szCs w:val="18"/>
          </w:rPr>
          <w:t>https://www.glendale.edu/class-schedule/distance-education/de-faculty-center/de-policies-procedures</w:t>
        </w:r>
      </w:hyperlink>
    </w:p>
    <w:p w14:paraId="2B8A1C39" w14:textId="77777777" w:rsidR="00E3495E" w:rsidRPr="00B53C4D" w:rsidRDefault="00E3495E" w:rsidP="00F82765">
      <w:pPr>
        <w:pStyle w:val="ListParagraph"/>
        <w:numPr>
          <w:ilvl w:val="1"/>
          <w:numId w:val="3"/>
        </w:numPr>
        <w:ind w:left="1440"/>
        <w:rPr>
          <w:rFonts w:ascii="Arial" w:eastAsia="Times New Roman" w:hAnsi="Arial" w:cs="Arial"/>
        </w:rPr>
      </w:pPr>
      <w:r w:rsidRPr="00B53C4D">
        <w:rPr>
          <w:rFonts w:ascii="Arial" w:eastAsia="Times New Roman" w:hAnsi="Arial" w:cs="Arial"/>
        </w:rPr>
        <w:t>DE Policies and Procedures&gt;</w:t>
      </w:r>
      <w:r w:rsidRPr="00B53C4D">
        <w:rPr>
          <w:rFonts w:ascii="Arial" w:eastAsia="Times New Roman" w:hAnsi="Arial" w:cs="Arial"/>
        </w:rPr>
        <w:fldChar w:fldCharType="begin"/>
      </w:r>
      <w:r w:rsidRPr="00B53C4D">
        <w:rPr>
          <w:rFonts w:ascii="Arial" w:eastAsia="Times New Roman" w:hAnsi="Arial" w:cs="Arial"/>
        </w:rPr>
        <w:instrText xml:space="preserve"> HYPERLINK "https://www.glendale.edu/home/showdocument?id=40758" \t "_blank" </w:instrText>
      </w:r>
      <w:r w:rsidRPr="00B53C4D">
        <w:rPr>
          <w:rFonts w:ascii="Arial" w:eastAsia="Times New Roman" w:hAnsi="Arial" w:cs="Arial"/>
        </w:rPr>
      </w:r>
      <w:r w:rsidRPr="00B53C4D">
        <w:rPr>
          <w:rFonts w:ascii="Arial" w:eastAsia="Times New Roman" w:hAnsi="Arial" w:cs="Arial"/>
        </w:rPr>
        <w:fldChar w:fldCharType="separate"/>
      </w:r>
      <w:r w:rsidRPr="00B53C4D">
        <w:rPr>
          <w:rStyle w:val="Hyperlink"/>
          <w:rFonts w:ascii="Arial" w:eastAsia="Times New Roman" w:hAnsi="Arial" w:cs="Arial"/>
          <w:color w:val="auto"/>
        </w:rPr>
        <w:t>Approved Distance Education Addenda List</w:t>
      </w:r>
      <w:r w:rsidRPr="00B53C4D">
        <w:rPr>
          <w:rFonts w:ascii="Arial" w:eastAsia="Times New Roman" w:hAnsi="Arial" w:cs="Arial"/>
        </w:rPr>
        <w:fldChar w:fldCharType="end"/>
      </w:r>
    </w:p>
    <w:p w14:paraId="6C6970B3" w14:textId="77777777" w:rsidR="00E3495E" w:rsidRPr="00B53C4D" w:rsidRDefault="00E3495E" w:rsidP="00E3495E">
      <w:pPr>
        <w:pStyle w:val="ListParagraph"/>
        <w:ind w:left="1440"/>
        <w:rPr>
          <w:rFonts w:ascii="Arial" w:eastAsia="Times New Roman" w:hAnsi="Arial" w:cs="Arial"/>
        </w:rPr>
      </w:pPr>
    </w:p>
    <w:p w14:paraId="2415737F" w14:textId="77777777" w:rsidR="00E3495E" w:rsidRPr="00B53C4D" w:rsidRDefault="00E3495E" w:rsidP="00F82765">
      <w:pPr>
        <w:pStyle w:val="ListParagraph"/>
        <w:numPr>
          <w:ilvl w:val="0"/>
          <w:numId w:val="3"/>
        </w:numPr>
        <w:ind w:left="720"/>
        <w:rPr>
          <w:rFonts w:ascii="Arial" w:eastAsia="Times New Roman" w:hAnsi="Arial" w:cs="Arial"/>
          <w:b/>
        </w:rPr>
      </w:pPr>
      <w:r w:rsidRPr="00B53C4D">
        <w:rPr>
          <w:rFonts w:ascii="Arial" w:eastAsia="Times New Roman" w:hAnsi="Arial" w:cs="Arial"/>
          <w:b/>
        </w:rPr>
        <w:t>Cranium Café (used for Counseling) to be Integrated into Canvas</w:t>
      </w:r>
    </w:p>
    <w:p w14:paraId="65FC9B56" w14:textId="77777777" w:rsidR="00E3495E" w:rsidRPr="00B53C4D" w:rsidRDefault="00E3495E" w:rsidP="00F82765">
      <w:pPr>
        <w:pStyle w:val="ListParagraph"/>
        <w:numPr>
          <w:ilvl w:val="1"/>
          <w:numId w:val="3"/>
        </w:numPr>
        <w:ind w:left="1440"/>
        <w:rPr>
          <w:rFonts w:ascii="Arial" w:eastAsia="Times New Roman" w:hAnsi="Arial" w:cs="Arial"/>
        </w:rPr>
      </w:pPr>
      <w:r w:rsidRPr="00B53C4D">
        <w:rPr>
          <w:rFonts w:ascii="Arial" w:eastAsia="Times New Roman" w:hAnsi="Arial" w:cs="Arial"/>
        </w:rPr>
        <w:t>Will be in red side-panel like Commons and the Help Icons</w:t>
      </w:r>
    </w:p>
    <w:p w14:paraId="2E8DD778" w14:textId="0EEEA09E" w:rsidR="005219A0" w:rsidRPr="00402F07" w:rsidRDefault="00E3495E" w:rsidP="00F82765">
      <w:pPr>
        <w:pStyle w:val="ListParagraph"/>
        <w:numPr>
          <w:ilvl w:val="1"/>
          <w:numId w:val="3"/>
        </w:numPr>
        <w:ind w:left="1440"/>
        <w:rPr>
          <w:rFonts w:ascii="Arial" w:eastAsia="Times New Roman" w:hAnsi="Arial" w:cs="Arial"/>
        </w:rPr>
      </w:pPr>
      <w:r w:rsidRPr="00B53C4D">
        <w:rPr>
          <w:rFonts w:ascii="Arial" w:eastAsia="Times New Roman" w:hAnsi="Arial" w:cs="Arial"/>
        </w:rPr>
        <w:t>Date of implementation – Nah</w:t>
      </w:r>
      <w:r w:rsidRPr="00402F07">
        <w:rPr>
          <w:rFonts w:ascii="Arial" w:eastAsia="Times New Roman" w:hAnsi="Arial" w:cs="Arial"/>
        </w:rPr>
        <w:t xml:space="preserve">al Goudousi </w:t>
      </w:r>
    </w:p>
    <w:p w14:paraId="555B4E86" w14:textId="04DDC054" w:rsidR="00A05230" w:rsidRDefault="00402F07" w:rsidP="00F82765">
      <w:pPr>
        <w:pStyle w:val="ListParagraph"/>
        <w:numPr>
          <w:ilvl w:val="2"/>
          <w:numId w:val="3"/>
        </w:numPr>
        <w:rPr>
          <w:rFonts w:ascii="Arial" w:eastAsia="Times New Roman" w:hAnsi="Arial" w:cs="Arial"/>
        </w:rPr>
      </w:pPr>
      <w:r>
        <w:rPr>
          <w:rFonts w:ascii="Arial" w:eastAsia="Times New Roman" w:hAnsi="Arial" w:cs="Arial"/>
        </w:rPr>
        <w:t xml:space="preserve">Online counseling: http://glendale.edu/onlinecounseling </w:t>
      </w:r>
    </w:p>
    <w:p w14:paraId="14F3D578" w14:textId="67A59FE8" w:rsidR="00402F07" w:rsidRDefault="00402F07" w:rsidP="00F82765">
      <w:pPr>
        <w:pStyle w:val="ListParagraph"/>
        <w:numPr>
          <w:ilvl w:val="2"/>
          <w:numId w:val="3"/>
        </w:numPr>
        <w:rPr>
          <w:rFonts w:ascii="Arial" w:eastAsia="Times New Roman" w:hAnsi="Arial" w:cs="Arial"/>
        </w:rPr>
      </w:pPr>
      <w:r>
        <w:rPr>
          <w:rFonts w:ascii="Arial" w:eastAsia="Times New Roman" w:hAnsi="Arial" w:cs="Arial"/>
        </w:rPr>
        <w:t xml:space="preserve">Soon to be offered for Non-credit. Not currently considered for SI. </w:t>
      </w:r>
    </w:p>
    <w:p w14:paraId="69511BD5" w14:textId="752919CF" w:rsidR="00402F07" w:rsidRPr="005219A0" w:rsidRDefault="00402F07" w:rsidP="00F82765">
      <w:pPr>
        <w:pStyle w:val="ListParagraph"/>
        <w:numPr>
          <w:ilvl w:val="2"/>
          <w:numId w:val="3"/>
        </w:numPr>
        <w:rPr>
          <w:rFonts w:ascii="Arial" w:eastAsia="Times New Roman" w:hAnsi="Arial" w:cs="Arial"/>
        </w:rPr>
      </w:pPr>
      <w:r>
        <w:rPr>
          <w:rFonts w:ascii="Arial" w:eastAsia="Times New Roman" w:hAnsi="Arial" w:cs="Arial"/>
        </w:rPr>
        <w:t xml:space="preserve">Excellent online screen sharing, FERPA/ADA Compliant </w:t>
      </w:r>
    </w:p>
    <w:p w14:paraId="21E29B32" w14:textId="195181F9" w:rsidR="00A05230" w:rsidRDefault="005219A0" w:rsidP="00F82765">
      <w:pPr>
        <w:pStyle w:val="ListParagraph"/>
        <w:numPr>
          <w:ilvl w:val="2"/>
          <w:numId w:val="3"/>
        </w:numPr>
        <w:rPr>
          <w:rFonts w:ascii="Arial" w:eastAsia="Times New Roman" w:hAnsi="Arial" w:cs="Arial"/>
        </w:rPr>
      </w:pPr>
      <w:r>
        <w:rPr>
          <w:rFonts w:ascii="Arial" w:eastAsia="Times New Roman" w:hAnsi="Arial" w:cs="Arial"/>
        </w:rPr>
        <w:t xml:space="preserve">Soon to be available within Canvas as a LTI and/or Icon </w:t>
      </w:r>
    </w:p>
    <w:p w14:paraId="089407FE" w14:textId="44B40C27" w:rsidR="00E03106" w:rsidRPr="00E03106" w:rsidRDefault="00E03106" w:rsidP="00E03106">
      <w:pPr>
        <w:pStyle w:val="ListParagraph"/>
        <w:widowControl w:val="0"/>
        <w:numPr>
          <w:ilvl w:val="3"/>
          <w:numId w:val="3"/>
        </w:numPr>
        <w:tabs>
          <w:tab w:val="left" w:pos="1199"/>
          <w:tab w:val="left" w:pos="1200"/>
        </w:tabs>
        <w:autoSpaceDE w:val="0"/>
        <w:autoSpaceDN w:val="0"/>
        <w:ind w:right="538"/>
        <w:rPr>
          <w:rFonts w:ascii="Arial" w:eastAsia="Times New Roman" w:hAnsi="Arial" w:cs="Arial"/>
          <w:iCs/>
        </w:rPr>
      </w:pPr>
      <w:r w:rsidRPr="00E03106">
        <w:rPr>
          <w:rFonts w:ascii="Arial" w:eastAsia="Times New Roman" w:hAnsi="Arial" w:cs="Arial"/>
          <w:iCs/>
        </w:rPr>
        <w:t>(Accreditation Standard II.C.1)</w:t>
      </w:r>
    </w:p>
    <w:p w14:paraId="2597FB3C" w14:textId="77777777" w:rsidR="00575482" w:rsidRDefault="00575482" w:rsidP="00575482">
      <w:pPr>
        <w:pStyle w:val="ListParagraph"/>
        <w:ind w:left="2520"/>
        <w:rPr>
          <w:rFonts w:ascii="Arial" w:eastAsia="Times New Roman" w:hAnsi="Arial" w:cs="Arial"/>
        </w:rPr>
      </w:pPr>
    </w:p>
    <w:p w14:paraId="749C272E" w14:textId="5F19D266" w:rsidR="00575482" w:rsidRPr="00B53C4D" w:rsidRDefault="00575482" w:rsidP="00575482">
      <w:pPr>
        <w:pStyle w:val="ListParagraph"/>
        <w:numPr>
          <w:ilvl w:val="0"/>
          <w:numId w:val="3"/>
        </w:numPr>
        <w:ind w:left="720"/>
        <w:rPr>
          <w:rFonts w:ascii="Arial" w:eastAsia="Times New Roman" w:hAnsi="Arial" w:cs="Arial"/>
        </w:rPr>
      </w:pPr>
      <w:r w:rsidRPr="00B53C4D">
        <w:rPr>
          <w:rFonts w:ascii="Arial" w:eastAsia="Times New Roman" w:hAnsi="Arial" w:cs="Arial"/>
          <w:b/>
          <w:iCs/>
        </w:rPr>
        <w:t>Office of Research &amp; Planning</w:t>
      </w:r>
      <w:r w:rsidRPr="00B53C4D">
        <w:rPr>
          <w:rFonts w:ascii="Arial" w:eastAsia="Times New Roman" w:hAnsi="Arial" w:cs="Arial"/>
          <w:iCs/>
        </w:rPr>
        <w:t xml:space="preserve"> has requested that CoDE review Accreditation Standards and to document Standards in meeting minutes, if applicable </w:t>
      </w:r>
      <w:r w:rsidR="00582DC9" w:rsidRPr="00582DC9">
        <w:rPr>
          <w:rFonts w:ascii="Arial" w:eastAsia="Times New Roman" w:hAnsi="Arial" w:cs="Arial"/>
          <w:b/>
          <w:iCs/>
        </w:rPr>
        <w:t>(</w:t>
      </w:r>
      <w:r w:rsidR="00582DC9">
        <w:rPr>
          <w:rFonts w:ascii="Arial" w:eastAsia="Times New Roman" w:hAnsi="Arial" w:cs="Arial"/>
          <w:b/>
          <w:iCs/>
        </w:rPr>
        <w:t xml:space="preserve">see </w:t>
      </w:r>
      <w:bookmarkStart w:id="1" w:name="_GoBack"/>
      <w:bookmarkEnd w:id="1"/>
      <w:r w:rsidR="00582DC9" w:rsidRPr="00582DC9">
        <w:rPr>
          <w:rFonts w:ascii="Arial" w:eastAsia="Times New Roman" w:hAnsi="Arial" w:cs="Arial"/>
          <w:b/>
          <w:iCs/>
        </w:rPr>
        <w:t xml:space="preserve">p. 7). </w:t>
      </w:r>
      <w:r w:rsidR="00E03106">
        <w:rPr>
          <w:rFonts w:ascii="Arial" w:eastAsia="Times New Roman" w:hAnsi="Arial" w:cs="Arial"/>
          <w:b/>
          <w:iCs/>
        </w:rPr>
        <w:t>(</w:t>
      </w:r>
      <w:r w:rsidR="00E03106">
        <w:rPr>
          <w:rFonts w:ascii="Arial" w:eastAsia="Times New Roman" w:hAnsi="Arial" w:cs="Arial"/>
          <w:iCs/>
        </w:rPr>
        <w:t xml:space="preserve">Accreditation Standard I.C.5). </w:t>
      </w:r>
    </w:p>
    <w:p w14:paraId="2F9476F1" w14:textId="77777777" w:rsidR="00E3495E" w:rsidRPr="00B53C4D" w:rsidRDefault="00E3495E" w:rsidP="00F82765">
      <w:pPr>
        <w:pStyle w:val="ListParagraph"/>
        <w:numPr>
          <w:ilvl w:val="0"/>
          <w:numId w:val="3"/>
        </w:numPr>
        <w:ind w:left="720"/>
        <w:rPr>
          <w:rFonts w:ascii="Arial" w:eastAsia="Times New Roman" w:hAnsi="Arial" w:cs="Arial"/>
        </w:rPr>
      </w:pPr>
      <w:r w:rsidRPr="00B53C4D">
        <w:rPr>
          <w:rFonts w:ascii="Arial" w:eastAsia="Times New Roman" w:hAnsi="Arial" w:cs="Arial"/>
          <w:b/>
          <w:bCs/>
        </w:rPr>
        <w:t xml:space="preserve">Sept. 5, 2019 1:40-3:10 p.m., LB225 - Motion 2019-32: </w:t>
      </w:r>
      <w:r w:rsidRPr="00B53C4D">
        <w:rPr>
          <w:rFonts w:ascii="Arial" w:eastAsia="Times New Roman" w:hAnsi="Arial" w:cs="Arial"/>
        </w:rPr>
        <w:t>The Academic Senate approves the creation of a local Peer Online Course Review (POCR) subcommittee of CoDE to support instructors who wish to align their online section of a course(s) to the Online Education Initiative (OEI) Rubric in order for the course(s) to be cross-listed in the statewide Exchange.</w:t>
      </w:r>
    </w:p>
    <w:p w14:paraId="6DA3D8C2" w14:textId="77777777" w:rsidR="00E3495E" w:rsidRPr="00B53C4D" w:rsidRDefault="00E3495E" w:rsidP="00F82765">
      <w:pPr>
        <w:pStyle w:val="ListParagraph"/>
        <w:numPr>
          <w:ilvl w:val="1"/>
          <w:numId w:val="3"/>
        </w:numPr>
        <w:ind w:left="1440"/>
        <w:rPr>
          <w:rFonts w:ascii="Arial" w:eastAsia="Times New Roman" w:hAnsi="Arial" w:cs="Arial"/>
        </w:rPr>
      </w:pPr>
      <w:r w:rsidRPr="00B53C4D">
        <w:rPr>
          <w:rFonts w:ascii="Arial" w:eastAsia="Times New Roman" w:hAnsi="Arial" w:cs="Arial"/>
        </w:rPr>
        <w:t xml:space="preserve">To become a Certified POCR Campus and run Local POCR Review Process, the Lead POCR Reviewer and Peer Reviewer/ACE (can be the Instructional Designer) will need to review and align 3 Online Courses to submit to the OEI for approved “Norming” and stamp of approval to become a Certified POCR Campus. Volunteers will be needed! Stay tuned.  </w:t>
      </w:r>
    </w:p>
    <w:p w14:paraId="7731DD0E" w14:textId="77777777" w:rsidR="00A34FAE" w:rsidRPr="00E54D03" w:rsidRDefault="00A34FAE" w:rsidP="00263EA6">
      <w:pPr>
        <w:widowControl w:val="0"/>
        <w:tabs>
          <w:tab w:val="left" w:pos="1440"/>
          <w:tab w:val="left" w:pos="1800"/>
        </w:tabs>
        <w:autoSpaceDE w:val="0"/>
        <w:autoSpaceDN w:val="0"/>
        <w:adjustRightInd w:val="0"/>
        <w:ind w:left="1440"/>
        <w:rPr>
          <w:rFonts w:ascii="Arial" w:hAnsi="Arial" w:cs="Arial"/>
          <w:color w:val="000000"/>
        </w:rPr>
      </w:pPr>
    </w:p>
    <w:p w14:paraId="50596B09" w14:textId="18439622" w:rsidR="00263EA6" w:rsidRPr="00683D3C" w:rsidRDefault="00263EA6" w:rsidP="00F82765">
      <w:pPr>
        <w:widowControl w:val="0"/>
        <w:numPr>
          <w:ilvl w:val="0"/>
          <w:numId w:val="4"/>
        </w:numPr>
        <w:tabs>
          <w:tab w:val="left" w:pos="360"/>
          <w:tab w:val="left" w:pos="1080"/>
        </w:tabs>
        <w:autoSpaceDE w:val="0"/>
        <w:autoSpaceDN w:val="0"/>
        <w:adjustRightInd w:val="0"/>
        <w:ind w:left="990" w:hanging="990"/>
        <w:rPr>
          <w:rFonts w:ascii="Arial" w:hAnsi="Arial" w:cs="Arial"/>
          <w:b/>
          <w:bCs/>
          <w:i/>
          <w:iCs/>
          <w:color w:val="000000"/>
        </w:rPr>
      </w:pPr>
      <w:r>
        <w:rPr>
          <w:rFonts w:ascii="Arial" w:hAnsi="Arial" w:cs="Arial"/>
          <w:b/>
          <w:bCs/>
          <w:i/>
          <w:iCs/>
          <w:color w:val="000000"/>
        </w:rPr>
        <w:t xml:space="preserve"> </w:t>
      </w:r>
      <w:r>
        <w:rPr>
          <w:rFonts w:ascii="Arial" w:hAnsi="Arial" w:cs="Arial"/>
          <w:b/>
          <w:bCs/>
          <w:i/>
          <w:iCs/>
          <w:color w:val="000000"/>
        </w:rPr>
        <w:tab/>
      </w:r>
      <w:r>
        <w:rPr>
          <w:rFonts w:ascii="Arial" w:hAnsi="Arial" w:cs="Arial"/>
          <w:b/>
          <w:bCs/>
          <w:i/>
          <w:iCs/>
          <w:color w:val="000000"/>
        </w:rPr>
        <w:tab/>
        <w:t>Guided Pathways Update from Rachel Ridgway</w:t>
      </w:r>
    </w:p>
    <w:p w14:paraId="73E34F98" w14:textId="77777777" w:rsidR="00683D3C" w:rsidRDefault="00683D3C" w:rsidP="00F82765">
      <w:pPr>
        <w:widowControl w:val="0"/>
        <w:numPr>
          <w:ilvl w:val="0"/>
          <w:numId w:val="17"/>
        </w:numPr>
        <w:tabs>
          <w:tab w:val="left" w:pos="360"/>
          <w:tab w:val="left" w:pos="1080"/>
        </w:tabs>
        <w:autoSpaceDE w:val="0"/>
        <w:autoSpaceDN w:val="0"/>
        <w:adjustRightInd w:val="0"/>
        <w:rPr>
          <w:rFonts w:ascii="Arial" w:hAnsi="Arial" w:cs="Arial"/>
          <w:bCs/>
          <w:i/>
          <w:iCs/>
          <w:color w:val="000000"/>
        </w:rPr>
      </w:pPr>
      <w:r w:rsidRPr="00683D3C">
        <w:rPr>
          <w:rFonts w:ascii="Arial" w:hAnsi="Arial" w:cs="Arial"/>
          <w:bCs/>
          <w:i/>
          <w:iCs/>
          <w:color w:val="000000"/>
        </w:rPr>
        <w:t>Creation of a FIC workgroup to create an online orientation.</w:t>
      </w:r>
    </w:p>
    <w:p w14:paraId="5A5004D9" w14:textId="6DB1583A" w:rsidR="00683D3C" w:rsidRPr="00683D3C" w:rsidRDefault="00683D3C" w:rsidP="00F82765">
      <w:pPr>
        <w:widowControl w:val="0"/>
        <w:numPr>
          <w:ilvl w:val="0"/>
          <w:numId w:val="17"/>
        </w:numPr>
        <w:tabs>
          <w:tab w:val="left" w:pos="360"/>
          <w:tab w:val="left" w:pos="1080"/>
        </w:tabs>
        <w:autoSpaceDE w:val="0"/>
        <w:autoSpaceDN w:val="0"/>
        <w:adjustRightInd w:val="0"/>
        <w:rPr>
          <w:rFonts w:ascii="Arial" w:hAnsi="Arial" w:cs="Arial"/>
          <w:bCs/>
          <w:i/>
          <w:iCs/>
          <w:color w:val="000000"/>
        </w:rPr>
      </w:pPr>
      <w:r>
        <w:rPr>
          <w:rFonts w:ascii="Arial" w:hAnsi="Arial" w:cs="Arial"/>
          <w:bCs/>
          <w:i/>
          <w:iCs/>
          <w:color w:val="000000"/>
        </w:rPr>
        <w:t xml:space="preserve">Volunteers will be needed and more information </w:t>
      </w:r>
      <w:r w:rsidR="00995B0E">
        <w:rPr>
          <w:rFonts w:ascii="Arial" w:hAnsi="Arial" w:cs="Arial"/>
          <w:bCs/>
          <w:i/>
          <w:iCs/>
          <w:color w:val="000000"/>
        </w:rPr>
        <w:t>to</w:t>
      </w:r>
      <w:r>
        <w:rPr>
          <w:rFonts w:ascii="Arial" w:hAnsi="Arial" w:cs="Arial"/>
          <w:bCs/>
          <w:i/>
          <w:iCs/>
          <w:color w:val="000000"/>
        </w:rPr>
        <w:t xml:space="preserve"> come. </w:t>
      </w:r>
      <w:r w:rsidRPr="00683D3C">
        <w:rPr>
          <w:rFonts w:ascii="Arial" w:hAnsi="Arial" w:cs="Arial"/>
          <w:bCs/>
          <w:i/>
          <w:iCs/>
          <w:color w:val="000000"/>
        </w:rPr>
        <w:t xml:space="preserve"> </w:t>
      </w:r>
    </w:p>
    <w:p w14:paraId="7A352C99" w14:textId="77777777" w:rsidR="00683D3C" w:rsidRDefault="00683D3C" w:rsidP="00683D3C">
      <w:pPr>
        <w:widowControl w:val="0"/>
        <w:tabs>
          <w:tab w:val="left" w:pos="360"/>
          <w:tab w:val="left" w:pos="1080"/>
        </w:tabs>
        <w:autoSpaceDE w:val="0"/>
        <w:autoSpaceDN w:val="0"/>
        <w:adjustRightInd w:val="0"/>
        <w:ind w:left="1080"/>
        <w:rPr>
          <w:rFonts w:ascii="Arial" w:hAnsi="Arial" w:cs="Arial"/>
          <w:b/>
          <w:bCs/>
          <w:i/>
          <w:iCs/>
          <w:color w:val="000000"/>
        </w:rPr>
      </w:pPr>
    </w:p>
    <w:p w14:paraId="116C2897" w14:textId="081E8868" w:rsidR="00263EA6" w:rsidRPr="00E3495E" w:rsidRDefault="00263EA6" w:rsidP="00F82765">
      <w:pPr>
        <w:widowControl w:val="0"/>
        <w:numPr>
          <w:ilvl w:val="0"/>
          <w:numId w:val="4"/>
        </w:numPr>
        <w:tabs>
          <w:tab w:val="left" w:pos="360"/>
          <w:tab w:val="left" w:pos="1080"/>
        </w:tabs>
        <w:autoSpaceDE w:val="0"/>
        <w:autoSpaceDN w:val="0"/>
        <w:adjustRightInd w:val="0"/>
        <w:ind w:left="990" w:hanging="990"/>
        <w:rPr>
          <w:rFonts w:ascii="Arial" w:hAnsi="Arial" w:cs="Arial"/>
          <w:b/>
          <w:bCs/>
          <w:i/>
          <w:iCs/>
          <w:color w:val="000000"/>
        </w:rPr>
      </w:pPr>
      <w:r>
        <w:rPr>
          <w:rFonts w:ascii="Arial" w:hAnsi="Arial" w:cs="Arial"/>
          <w:b/>
          <w:bCs/>
          <w:i/>
          <w:iCs/>
          <w:color w:val="000000"/>
        </w:rPr>
        <w:tab/>
      </w:r>
      <w:r>
        <w:rPr>
          <w:rFonts w:ascii="Arial" w:hAnsi="Arial" w:cs="Arial"/>
          <w:b/>
          <w:bCs/>
          <w:i/>
          <w:iCs/>
          <w:color w:val="000000"/>
        </w:rPr>
        <w:tab/>
        <w:t>Julie Gamberg – DE Faculty Development Coordinator</w:t>
      </w:r>
      <w:r w:rsidR="00705362">
        <w:rPr>
          <w:rFonts w:ascii="Arial" w:hAnsi="Arial" w:cs="Arial"/>
          <w:b/>
          <w:bCs/>
          <w:i/>
          <w:iCs/>
          <w:color w:val="000000"/>
        </w:rPr>
        <w:t xml:space="preserve"> </w:t>
      </w:r>
    </w:p>
    <w:p w14:paraId="4D8EC4E2" w14:textId="080C27B0" w:rsidR="00A05230" w:rsidRPr="00995B0E" w:rsidRDefault="00E3495E" w:rsidP="00F82765">
      <w:pPr>
        <w:widowControl w:val="0"/>
        <w:numPr>
          <w:ilvl w:val="6"/>
          <w:numId w:val="4"/>
        </w:numPr>
        <w:tabs>
          <w:tab w:val="left" w:pos="1080"/>
        </w:tabs>
        <w:autoSpaceDE w:val="0"/>
        <w:autoSpaceDN w:val="0"/>
        <w:adjustRightInd w:val="0"/>
        <w:ind w:left="1080" w:hanging="990"/>
        <w:rPr>
          <w:rFonts w:ascii="Arial" w:hAnsi="Arial" w:cs="Arial"/>
          <w:bCs/>
          <w:iCs/>
        </w:rPr>
      </w:pPr>
      <w:r w:rsidRPr="00995B0E">
        <w:rPr>
          <w:rFonts w:ascii="Arial" w:hAnsi="Arial" w:cs="Arial"/>
          <w:bCs/>
          <w:iCs/>
        </w:rPr>
        <w:t>a. GADER Annual Due Dates + New Submission Form</w:t>
      </w:r>
    </w:p>
    <w:p w14:paraId="7E963E68" w14:textId="2C705CDD" w:rsidR="00EA3851" w:rsidRDefault="00A34FAE" w:rsidP="00F82765">
      <w:pPr>
        <w:widowControl w:val="0"/>
        <w:numPr>
          <w:ilvl w:val="0"/>
          <w:numId w:val="18"/>
        </w:numPr>
        <w:tabs>
          <w:tab w:val="left" w:pos="1080"/>
        </w:tabs>
        <w:autoSpaceDE w:val="0"/>
        <w:autoSpaceDN w:val="0"/>
        <w:adjustRightInd w:val="0"/>
        <w:rPr>
          <w:rFonts w:ascii="Arial" w:hAnsi="Arial" w:cs="Arial"/>
          <w:bCs/>
          <w:i/>
          <w:iCs/>
        </w:rPr>
      </w:pPr>
      <w:r>
        <w:rPr>
          <w:rFonts w:ascii="Arial" w:hAnsi="Arial" w:cs="Arial"/>
          <w:bCs/>
          <w:i/>
          <w:iCs/>
        </w:rPr>
        <w:t>New GADER Workshop D</w:t>
      </w:r>
      <w:r w:rsidR="00512B84" w:rsidRPr="00995B0E">
        <w:rPr>
          <w:rFonts w:ascii="Arial" w:hAnsi="Arial" w:cs="Arial"/>
          <w:bCs/>
          <w:i/>
          <w:iCs/>
        </w:rPr>
        <w:t xml:space="preserve">ates and </w:t>
      </w:r>
      <w:r>
        <w:rPr>
          <w:rFonts w:ascii="Arial" w:hAnsi="Arial" w:cs="Arial"/>
          <w:bCs/>
          <w:i/>
          <w:iCs/>
        </w:rPr>
        <w:t xml:space="preserve">GADER Submission </w:t>
      </w:r>
      <w:r w:rsidR="00512B84" w:rsidRPr="00995B0E">
        <w:rPr>
          <w:rFonts w:ascii="Arial" w:hAnsi="Arial" w:cs="Arial"/>
          <w:bCs/>
          <w:i/>
          <w:iCs/>
        </w:rPr>
        <w:t>Form posted on glendale.edu/gader</w:t>
      </w:r>
      <w:r>
        <w:rPr>
          <w:rFonts w:ascii="Arial" w:hAnsi="Arial" w:cs="Arial"/>
          <w:bCs/>
          <w:i/>
          <w:iCs/>
        </w:rPr>
        <w:t xml:space="preserve"> – online and face to face available!</w:t>
      </w:r>
    </w:p>
    <w:p w14:paraId="38324A41" w14:textId="352A2F2C" w:rsidR="00A34FAE" w:rsidRDefault="00A34FAE" w:rsidP="00F82765">
      <w:pPr>
        <w:widowControl w:val="0"/>
        <w:numPr>
          <w:ilvl w:val="0"/>
          <w:numId w:val="18"/>
        </w:numPr>
        <w:tabs>
          <w:tab w:val="left" w:pos="1080"/>
        </w:tabs>
        <w:autoSpaceDE w:val="0"/>
        <w:autoSpaceDN w:val="0"/>
        <w:adjustRightInd w:val="0"/>
        <w:rPr>
          <w:rFonts w:ascii="Arial" w:hAnsi="Arial" w:cs="Arial"/>
          <w:bCs/>
          <w:i/>
          <w:iCs/>
        </w:rPr>
      </w:pPr>
      <w:r>
        <w:rPr>
          <w:rFonts w:ascii="Arial" w:hAnsi="Arial" w:cs="Arial"/>
          <w:bCs/>
          <w:i/>
          <w:iCs/>
        </w:rPr>
        <w:t>Can*Innovate Conference in the FIC! Friday, Oct. 25</w:t>
      </w:r>
      <w:r w:rsidRPr="00A34FAE">
        <w:rPr>
          <w:rFonts w:ascii="Arial" w:hAnsi="Arial" w:cs="Arial"/>
          <w:bCs/>
          <w:i/>
          <w:iCs/>
          <w:vertAlign w:val="superscript"/>
        </w:rPr>
        <w:t>th</w:t>
      </w:r>
      <w:r>
        <w:rPr>
          <w:rFonts w:ascii="Arial" w:hAnsi="Arial" w:cs="Arial"/>
          <w:bCs/>
          <w:i/>
          <w:iCs/>
        </w:rPr>
        <w:t xml:space="preserve"> from 9-1pm. </w:t>
      </w:r>
    </w:p>
    <w:p w14:paraId="3DBDEB52" w14:textId="640F2C7A" w:rsidR="00A34FAE" w:rsidRDefault="00A34FAE" w:rsidP="00F82765">
      <w:pPr>
        <w:widowControl w:val="0"/>
        <w:numPr>
          <w:ilvl w:val="0"/>
          <w:numId w:val="18"/>
        </w:numPr>
        <w:tabs>
          <w:tab w:val="left" w:pos="1080"/>
        </w:tabs>
        <w:autoSpaceDE w:val="0"/>
        <w:autoSpaceDN w:val="0"/>
        <w:adjustRightInd w:val="0"/>
        <w:rPr>
          <w:rFonts w:ascii="Arial" w:hAnsi="Arial" w:cs="Arial"/>
          <w:bCs/>
          <w:i/>
          <w:iCs/>
        </w:rPr>
      </w:pPr>
      <w:r>
        <w:rPr>
          <w:rFonts w:ascii="Arial" w:hAnsi="Arial" w:cs="Arial"/>
          <w:bCs/>
          <w:i/>
          <w:iCs/>
        </w:rPr>
        <w:t>DE Community of Practice Shell now called “Fully Online GADER”</w:t>
      </w:r>
    </w:p>
    <w:p w14:paraId="2E607637" w14:textId="0AD9B894" w:rsidR="00A34FAE" w:rsidRDefault="00A34FAE" w:rsidP="00F82765">
      <w:pPr>
        <w:widowControl w:val="0"/>
        <w:numPr>
          <w:ilvl w:val="0"/>
          <w:numId w:val="18"/>
        </w:numPr>
        <w:tabs>
          <w:tab w:val="left" w:pos="1080"/>
        </w:tabs>
        <w:autoSpaceDE w:val="0"/>
        <w:autoSpaceDN w:val="0"/>
        <w:adjustRightInd w:val="0"/>
        <w:rPr>
          <w:rFonts w:ascii="Arial" w:hAnsi="Arial" w:cs="Arial"/>
          <w:bCs/>
          <w:i/>
          <w:iCs/>
        </w:rPr>
      </w:pPr>
      <w:r>
        <w:rPr>
          <w:rFonts w:ascii="Arial" w:hAnsi="Arial" w:cs="Arial"/>
          <w:bCs/>
          <w:i/>
          <w:iCs/>
        </w:rPr>
        <w:t>GADER due: March 15</w:t>
      </w:r>
      <w:r w:rsidRPr="00A34FAE">
        <w:rPr>
          <w:rFonts w:ascii="Arial" w:hAnsi="Arial" w:cs="Arial"/>
          <w:bCs/>
          <w:i/>
          <w:iCs/>
          <w:vertAlign w:val="superscript"/>
        </w:rPr>
        <w:t>th</w:t>
      </w:r>
      <w:r>
        <w:rPr>
          <w:rFonts w:ascii="Arial" w:hAnsi="Arial" w:cs="Arial"/>
          <w:bCs/>
          <w:i/>
          <w:iCs/>
        </w:rPr>
        <w:t xml:space="preserve"> soft deadline, June 30</w:t>
      </w:r>
      <w:r w:rsidRPr="00A34FAE">
        <w:rPr>
          <w:rFonts w:ascii="Arial" w:hAnsi="Arial" w:cs="Arial"/>
          <w:bCs/>
          <w:i/>
          <w:iCs/>
          <w:vertAlign w:val="superscript"/>
        </w:rPr>
        <w:t>th</w:t>
      </w:r>
      <w:r>
        <w:rPr>
          <w:rFonts w:ascii="Arial" w:hAnsi="Arial" w:cs="Arial"/>
          <w:bCs/>
          <w:i/>
          <w:iCs/>
        </w:rPr>
        <w:t xml:space="preserve"> hard deadline.</w:t>
      </w:r>
    </w:p>
    <w:p w14:paraId="5D8ABFE9" w14:textId="2AD1F13E" w:rsidR="00A34FAE" w:rsidRDefault="00A34FAE" w:rsidP="00F82765">
      <w:pPr>
        <w:widowControl w:val="0"/>
        <w:numPr>
          <w:ilvl w:val="0"/>
          <w:numId w:val="18"/>
        </w:numPr>
        <w:tabs>
          <w:tab w:val="left" w:pos="1080"/>
        </w:tabs>
        <w:autoSpaceDE w:val="0"/>
        <w:autoSpaceDN w:val="0"/>
        <w:adjustRightInd w:val="0"/>
        <w:rPr>
          <w:rFonts w:ascii="Arial" w:hAnsi="Arial" w:cs="Arial"/>
          <w:bCs/>
          <w:i/>
          <w:iCs/>
        </w:rPr>
      </w:pPr>
      <w:r>
        <w:rPr>
          <w:rFonts w:ascii="Arial" w:hAnsi="Arial" w:cs="Arial"/>
          <w:bCs/>
          <w:i/>
          <w:iCs/>
        </w:rPr>
        <w:t xml:space="preserve">Three DE Mentors available – Request Form Available. </w:t>
      </w:r>
    </w:p>
    <w:p w14:paraId="2DEF1810" w14:textId="1679B6D6" w:rsidR="00582DC9" w:rsidRPr="00582DC9" w:rsidRDefault="00582DC9" w:rsidP="00582DC9">
      <w:pPr>
        <w:pStyle w:val="ListParagraph"/>
        <w:widowControl w:val="0"/>
        <w:numPr>
          <w:ilvl w:val="1"/>
          <w:numId w:val="18"/>
        </w:numPr>
        <w:tabs>
          <w:tab w:val="left" w:pos="1199"/>
          <w:tab w:val="left" w:pos="1200"/>
        </w:tabs>
        <w:autoSpaceDE w:val="0"/>
        <w:autoSpaceDN w:val="0"/>
        <w:ind w:right="538"/>
      </w:pPr>
      <w:r w:rsidRPr="00582DC9">
        <w:rPr>
          <w:rFonts w:ascii="Arial" w:eastAsia="Times New Roman" w:hAnsi="Arial" w:cs="Arial"/>
          <w:iCs/>
        </w:rPr>
        <w:t>(Accreditation Standard II.C.3)</w:t>
      </w:r>
    </w:p>
    <w:p w14:paraId="38F26A0D" w14:textId="4935176E" w:rsidR="00F82A91" w:rsidRPr="00995B0E" w:rsidRDefault="00E3495E" w:rsidP="00F82765">
      <w:pPr>
        <w:widowControl w:val="0"/>
        <w:numPr>
          <w:ilvl w:val="6"/>
          <w:numId w:val="4"/>
        </w:numPr>
        <w:tabs>
          <w:tab w:val="left" w:pos="1080"/>
        </w:tabs>
        <w:autoSpaceDE w:val="0"/>
        <w:autoSpaceDN w:val="0"/>
        <w:adjustRightInd w:val="0"/>
        <w:ind w:left="1080" w:hanging="990"/>
        <w:rPr>
          <w:rFonts w:ascii="Arial" w:hAnsi="Arial" w:cs="Arial"/>
          <w:bCs/>
          <w:iCs/>
        </w:rPr>
      </w:pPr>
      <w:r w:rsidRPr="00995B0E">
        <w:rPr>
          <w:rFonts w:ascii="Arial" w:hAnsi="Arial" w:cs="Arial"/>
          <w:bCs/>
          <w:iCs/>
        </w:rPr>
        <w:t>b. Online Teaching Conference and Certification/Recertification (Bowerman)</w:t>
      </w:r>
    </w:p>
    <w:p w14:paraId="1B185876" w14:textId="77777777" w:rsidR="00A34FAE" w:rsidRPr="00A34FAE" w:rsidRDefault="00180092" w:rsidP="00F82765">
      <w:pPr>
        <w:widowControl w:val="0"/>
        <w:numPr>
          <w:ilvl w:val="0"/>
          <w:numId w:val="19"/>
        </w:numPr>
        <w:tabs>
          <w:tab w:val="left" w:pos="1080"/>
          <w:tab w:val="left" w:pos="1440"/>
        </w:tabs>
        <w:autoSpaceDE w:val="0"/>
        <w:autoSpaceDN w:val="0"/>
        <w:adjustRightInd w:val="0"/>
        <w:rPr>
          <w:rFonts w:ascii="Arial" w:hAnsi="Arial" w:cs="Arial"/>
          <w:b/>
          <w:bCs/>
          <w:i/>
          <w:iCs/>
          <w:color w:val="000000"/>
        </w:rPr>
      </w:pPr>
      <w:r w:rsidRPr="00340D71">
        <w:rPr>
          <w:rFonts w:ascii="Arial" w:hAnsi="Arial" w:cs="Arial"/>
          <w:bCs/>
          <w:i/>
          <w:iCs/>
        </w:rPr>
        <w:t>Motion to investigate attending conferences at OTC to supplement IOTL training and initial certification</w:t>
      </w:r>
      <w:r w:rsidR="00340D71">
        <w:rPr>
          <w:rFonts w:ascii="Arial" w:hAnsi="Arial" w:cs="Arial"/>
          <w:bCs/>
          <w:i/>
          <w:iCs/>
        </w:rPr>
        <w:t>”</w:t>
      </w:r>
      <w:r w:rsidR="009D6020" w:rsidRPr="00340D71">
        <w:rPr>
          <w:rFonts w:ascii="Arial" w:hAnsi="Arial" w:cs="Arial"/>
          <w:bCs/>
          <w:i/>
          <w:iCs/>
        </w:rPr>
        <w:t xml:space="preserve"> </w:t>
      </w:r>
    </w:p>
    <w:p w14:paraId="5A01C551" w14:textId="388AE143" w:rsidR="00E3495E" w:rsidRPr="00340D71" w:rsidRDefault="00340D71" w:rsidP="00F82765">
      <w:pPr>
        <w:widowControl w:val="0"/>
        <w:numPr>
          <w:ilvl w:val="1"/>
          <w:numId w:val="19"/>
        </w:numPr>
        <w:tabs>
          <w:tab w:val="left" w:pos="1080"/>
          <w:tab w:val="left" w:pos="1440"/>
        </w:tabs>
        <w:autoSpaceDE w:val="0"/>
        <w:autoSpaceDN w:val="0"/>
        <w:adjustRightInd w:val="0"/>
        <w:rPr>
          <w:rFonts w:ascii="Arial" w:hAnsi="Arial" w:cs="Arial"/>
          <w:b/>
          <w:bCs/>
          <w:i/>
          <w:iCs/>
          <w:color w:val="000000"/>
        </w:rPr>
      </w:pPr>
      <w:r>
        <w:rPr>
          <w:rFonts w:ascii="Arial" w:hAnsi="Arial" w:cs="Arial"/>
          <w:bCs/>
          <w:i/>
          <w:iCs/>
        </w:rPr>
        <w:t>(</w:t>
      </w:r>
      <w:r w:rsidRPr="00340D71">
        <w:rPr>
          <w:rFonts w:ascii="Arial" w:hAnsi="Arial" w:cs="Arial"/>
          <w:bCs/>
          <w:i/>
          <w:iCs/>
        </w:rPr>
        <w:t xml:space="preserve">MTA: </w:t>
      </w:r>
      <w:r w:rsidR="009D6020" w:rsidRPr="00340D71">
        <w:rPr>
          <w:rFonts w:ascii="Arial" w:hAnsi="Arial" w:cs="Arial"/>
          <w:bCs/>
          <w:i/>
          <w:iCs/>
        </w:rPr>
        <w:t>Bowerman/Gold</w:t>
      </w:r>
      <w:r>
        <w:rPr>
          <w:rFonts w:ascii="Arial" w:hAnsi="Arial" w:cs="Arial"/>
          <w:bCs/>
          <w:i/>
          <w:iCs/>
        </w:rPr>
        <w:t>) –</w:t>
      </w:r>
      <w:r w:rsidR="00A34FAE">
        <w:rPr>
          <w:rFonts w:ascii="Arial" w:hAnsi="Arial" w:cs="Arial"/>
          <w:bCs/>
          <w:i/>
          <w:iCs/>
        </w:rPr>
        <w:t xml:space="preserve"> Approved, Lerner Opposed. </w:t>
      </w:r>
      <w:r>
        <w:rPr>
          <w:rFonts w:ascii="Arial" w:hAnsi="Arial" w:cs="Arial"/>
          <w:bCs/>
          <w:i/>
          <w:iCs/>
        </w:rPr>
        <w:t xml:space="preserve"> </w:t>
      </w:r>
    </w:p>
    <w:p w14:paraId="06EFEC86" w14:textId="77777777" w:rsidR="00340D71" w:rsidRPr="00340D71" w:rsidRDefault="00340D71" w:rsidP="00F82765">
      <w:pPr>
        <w:widowControl w:val="0"/>
        <w:numPr>
          <w:ilvl w:val="7"/>
          <w:numId w:val="4"/>
        </w:numPr>
        <w:tabs>
          <w:tab w:val="left" w:pos="1080"/>
        </w:tabs>
        <w:autoSpaceDE w:val="0"/>
        <w:autoSpaceDN w:val="0"/>
        <w:adjustRightInd w:val="0"/>
        <w:ind w:left="990" w:hanging="990"/>
        <w:rPr>
          <w:rFonts w:ascii="Arial" w:hAnsi="Arial" w:cs="Arial"/>
          <w:b/>
          <w:bCs/>
          <w:i/>
          <w:iCs/>
          <w:color w:val="000000"/>
        </w:rPr>
      </w:pPr>
    </w:p>
    <w:p w14:paraId="34F5AB65" w14:textId="77777777" w:rsidR="00655E83" w:rsidRPr="00655E83" w:rsidRDefault="00263EA6" w:rsidP="00F82765">
      <w:pPr>
        <w:widowControl w:val="0"/>
        <w:numPr>
          <w:ilvl w:val="0"/>
          <w:numId w:val="4"/>
        </w:numPr>
        <w:tabs>
          <w:tab w:val="left" w:pos="360"/>
          <w:tab w:val="left" w:pos="1080"/>
        </w:tabs>
        <w:autoSpaceDE w:val="0"/>
        <w:autoSpaceDN w:val="0"/>
        <w:adjustRightInd w:val="0"/>
        <w:ind w:left="1080" w:hanging="1080"/>
        <w:rPr>
          <w:rFonts w:ascii="Arial" w:hAnsi="Arial" w:cs="Arial"/>
          <w:b/>
          <w:bCs/>
          <w:i/>
          <w:iCs/>
          <w:color w:val="000000"/>
        </w:rPr>
      </w:pPr>
      <w:r w:rsidRPr="000A306E">
        <w:rPr>
          <w:rFonts w:ascii="Arial" w:hAnsi="Arial" w:cs="Arial"/>
          <w:b/>
          <w:bCs/>
          <w:i/>
          <w:iCs/>
          <w:color w:val="000000"/>
        </w:rPr>
        <w:t>OEI Steering Committee Update from Eric Hanson</w:t>
      </w:r>
      <w:r w:rsidR="00705362">
        <w:rPr>
          <w:rFonts w:ascii="Arial" w:hAnsi="Arial" w:cs="Arial"/>
          <w:b/>
          <w:bCs/>
          <w:i/>
          <w:iCs/>
          <w:color w:val="000000"/>
        </w:rPr>
        <w:t xml:space="preserve"> </w:t>
      </w:r>
    </w:p>
    <w:p w14:paraId="7D5DE70B" w14:textId="2B682032" w:rsidR="00263EA6" w:rsidRPr="00340D71" w:rsidRDefault="00340D71" w:rsidP="00F82765">
      <w:pPr>
        <w:widowControl w:val="0"/>
        <w:numPr>
          <w:ilvl w:val="0"/>
          <w:numId w:val="16"/>
        </w:numPr>
        <w:tabs>
          <w:tab w:val="left" w:pos="360"/>
          <w:tab w:val="left" w:pos="1080"/>
        </w:tabs>
        <w:autoSpaceDE w:val="0"/>
        <w:autoSpaceDN w:val="0"/>
        <w:adjustRightInd w:val="0"/>
        <w:ind w:left="1440"/>
        <w:rPr>
          <w:rFonts w:ascii="Arial" w:hAnsi="Arial" w:cs="Arial"/>
          <w:bCs/>
          <w:i/>
          <w:iCs/>
        </w:rPr>
      </w:pPr>
      <w:r w:rsidRPr="00340D71">
        <w:rPr>
          <w:rFonts w:ascii="Arial" w:hAnsi="Arial" w:cs="Arial"/>
          <w:bCs/>
          <w:i/>
          <w:iCs/>
        </w:rPr>
        <w:t>OEI did not</w:t>
      </w:r>
      <w:r w:rsidR="009D6020" w:rsidRPr="00340D71">
        <w:rPr>
          <w:rFonts w:ascii="Arial" w:hAnsi="Arial" w:cs="Arial"/>
          <w:bCs/>
          <w:i/>
          <w:iCs/>
        </w:rPr>
        <w:t xml:space="preserve"> meet during the summer – more information</w:t>
      </w:r>
      <w:r w:rsidRPr="00340D71">
        <w:rPr>
          <w:rFonts w:ascii="Arial" w:hAnsi="Arial" w:cs="Arial"/>
          <w:bCs/>
          <w:i/>
          <w:iCs/>
        </w:rPr>
        <w:t xml:space="preserve"> to come during the</w:t>
      </w:r>
      <w:r w:rsidR="009D6020" w:rsidRPr="00340D71">
        <w:rPr>
          <w:rFonts w:ascii="Arial" w:hAnsi="Arial" w:cs="Arial"/>
          <w:bCs/>
          <w:i/>
          <w:iCs/>
        </w:rPr>
        <w:t xml:space="preserve"> October</w:t>
      </w:r>
      <w:r w:rsidRPr="00340D71">
        <w:rPr>
          <w:rFonts w:ascii="Arial" w:hAnsi="Arial" w:cs="Arial"/>
          <w:bCs/>
          <w:i/>
          <w:iCs/>
        </w:rPr>
        <w:t xml:space="preserve"> 22, 2019 CoDE meeting</w:t>
      </w:r>
      <w:r w:rsidR="009D6020" w:rsidRPr="00340D71">
        <w:rPr>
          <w:rFonts w:ascii="Arial" w:hAnsi="Arial" w:cs="Arial"/>
          <w:bCs/>
          <w:i/>
          <w:iCs/>
        </w:rPr>
        <w:t xml:space="preserve">. </w:t>
      </w:r>
    </w:p>
    <w:p w14:paraId="35AD9F29" w14:textId="77777777" w:rsidR="00705362" w:rsidRPr="000A306E" w:rsidRDefault="00705362" w:rsidP="00705362">
      <w:pPr>
        <w:widowControl w:val="0"/>
        <w:tabs>
          <w:tab w:val="left" w:pos="360"/>
          <w:tab w:val="left" w:pos="1080"/>
        </w:tabs>
        <w:autoSpaceDE w:val="0"/>
        <w:autoSpaceDN w:val="0"/>
        <w:adjustRightInd w:val="0"/>
        <w:ind w:left="1080"/>
        <w:rPr>
          <w:rFonts w:ascii="Arial" w:hAnsi="Arial" w:cs="Arial"/>
          <w:b/>
          <w:bCs/>
          <w:i/>
          <w:iCs/>
          <w:color w:val="000000"/>
        </w:rPr>
      </w:pPr>
    </w:p>
    <w:p w14:paraId="1F001E9B" w14:textId="6F56DD10" w:rsidR="00EF2E58" w:rsidRPr="00340D71" w:rsidRDefault="00263EA6" w:rsidP="00F82765">
      <w:pPr>
        <w:widowControl w:val="0"/>
        <w:numPr>
          <w:ilvl w:val="0"/>
          <w:numId w:val="5"/>
        </w:numPr>
        <w:tabs>
          <w:tab w:val="left" w:pos="36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Call for additional items (for future agendas)</w:t>
      </w:r>
      <w:r w:rsidR="00340D71">
        <w:rPr>
          <w:rFonts w:ascii="Arial" w:hAnsi="Arial" w:cs="Arial"/>
          <w:b/>
          <w:bCs/>
          <w:i/>
          <w:iCs/>
          <w:color w:val="000000"/>
        </w:rPr>
        <w:t xml:space="preserve"> - </w:t>
      </w:r>
      <w:r w:rsidR="009D6020" w:rsidRPr="00340D71">
        <w:rPr>
          <w:rFonts w:ascii="Arial" w:hAnsi="Arial" w:cs="Arial"/>
          <w:bCs/>
          <w:i/>
          <w:iCs/>
        </w:rPr>
        <w:t>None</w:t>
      </w:r>
    </w:p>
    <w:p w14:paraId="47BCEBC4" w14:textId="77777777" w:rsidR="00705362" w:rsidRDefault="00705362" w:rsidP="00705362">
      <w:pPr>
        <w:widowControl w:val="0"/>
        <w:tabs>
          <w:tab w:val="left" w:pos="360"/>
          <w:tab w:val="left" w:pos="1080"/>
        </w:tabs>
        <w:autoSpaceDE w:val="0"/>
        <w:autoSpaceDN w:val="0"/>
        <w:adjustRightInd w:val="0"/>
        <w:ind w:left="1080"/>
        <w:rPr>
          <w:rFonts w:ascii="Arial" w:hAnsi="Arial" w:cs="Arial"/>
          <w:b/>
          <w:bCs/>
          <w:i/>
          <w:iCs/>
          <w:color w:val="000000"/>
        </w:rPr>
      </w:pPr>
    </w:p>
    <w:p w14:paraId="2DA00047" w14:textId="77777777" w:rsidR="00A34FAE" w:rsidRPr="00A34FAE" w:rsidRDefault="00263EA6" w:rsidP="00F82765">
      <w:pPr>
        <w:widowControl w:val="0"/>
        <w:numPr>
          <w:ilvl w:val="0"/>
          <w:numId w:val="6"/>
        </w:numPr>
        <w:tabs>
          <w:tab w:val="left" w:pos="1080"/>
        </w:tabs>
        <w:autoSpaceDE w:val="0"/>
        <w:autoSpaceDN w:val="0"/>
        <w:adjustRightInd w:val="0"/>
        <w:ind w:left="1080" w:hanging="1080"/>
        <w:rPr>
          <w:rFonts w:ascii="Arial" w:hAnsi="Arial" w:cs="Arial"/>
          <w:b/>
          <w:bCs/>
          <w:i/>
          <w:iCs/>
        </w:rPr>
      </w:pPr>
      <w:r w:rsidRPr="00340D71">
        <w:rPr>
          <w:rFonts w:ascii="Arial" w:hAnsi="Arial" w:cs="Arial"/>
          <w:b/>
          <w:bCs/>
        </w:rPr>
        <w:t>Approval of Agenda</w:t>
      </w:r>
      <w:r w:rsidR="00705362" w:rsidRPr="00340D71">
        <w:rPr>
          <w:rFonts w:ascii="Arial" w:hAnsi="Arial" w:cs="Arial"/>
          <w:b/>
          <w:bCs/>
        </w:rPr>
        <w:t xml:space="preserve"> </w:t>
      </w:r>
    </w:p>
    <w:p w14:paraId="35F1730E" w14:textId="1307536E" w:rsidR="00263EA6" w:rsidRPr="00A34FAE" w:rsidRDefault="00A34FAE" w:rsidP="00F82765">
      <w:pPr>
        <w:widowControl w:val="0"/>
        <w:numPr>
          <w:ilvl w:val="1"/>
          <w:numId w:val="6"/>
        </w:numPr>
        <w:tabs>
          <w:tab w:val="left" w:pos="1080"/>
        </w:tabs>
        <w:autoSpaceDE w:val="0"/>
        <w:autoSpaceDN w:val="0"/>
        <w:adjustRightInd w:val="0"/>
        <w:ind w:left="1080" w:hanging="1080"/>
        <w:rPr>
          <w:rFonts w:ascii="Arial" w:hAnsi="Arial" w:cs="Arial"/>
          <w:bCs/>
          <w:i/>
          <w:iCs/>
        </w:rPr>
      </w:pPr>
      <w:r w:rsidRPr="00A34FAE">
        <w:rPr>
          <w:rFonts w:ascii="Arial" w:hAnsi="Arial" w:cs="Arial"/>
          <w:bCs/>
        </w:rPr>
        <w:t xml:space="preserve">a. </w:t>
      </w:r>
      <w:r w:rsidR="00705362" w:rsidRPr="00A34FAE">
        <w:rPr>
          <w:rFonts w:ascii="Arial" w:hAnsi="Arial" w:cs="Arial"/>
          <w:bCs/>
        </w:rPr>
        <w:t>(MTA:</w:t>
      </w:r>
      <w:r w:rsidR="00E3495E" w:rsidRPr="00A34FAE">
        <w:rPr>
          <w:rFonts w:ascii="Arial" w:hAnsi="Arial" w:cs="Arial"/>
          <w:bCs/>
        </w:rPr>
        <w:t xml:space="preserve"> </w:t>
      </w:r>
      <w:r w:rsidR="00340D71" w:rsidRPr="00A34FAE">
        <w:rPr>
          <w:rFonts w:ascii="Arial" w:hAnsi="Arial" w:cs="Arial"/>
          <w:bCs/>
        </w:rPr>
        <w:t>Ridgway</w:t>
      </w:r>
      <w:r w:rsidR="009D6020" w:rsidRPr="00A34FAE">
        <w:rPr>
          <w:rFonts w:ascii="Arial" w:hAnsi="Arial" w:cs="Arial"/>
          <w:bCs/>
        </w:rPr>
        <w:t>/</w:t>
      </w:r>
      <w:r w:rsidR="00340D71" w:rsidRPr="00A34FAE">
        <w:rPr>
          <w:rFonts w:ascii="Arial" w:hAnsi="Arial" w:cs="Arial"/>
          <w:bCs/>
        </w:rPr>
        <w:t>Rooney</w:t>
      </w:r>
      <w:r w:rsidR="00705362" w:rsidRPr="00A34FAE">
        <w:rPr>
          <w:rFonts w:ascii="Arial" w:hAnsi="Arial" w:cs="Arial"/>
          <w:bCs/>
        </w:rPr>
        <w:t>) – Approved</w:t>
      </w:r>
      <w:r w:rsidRPr="00A34FAE">
        <w:rPr>
          <w:rFonts w:ascii="Arial" w:hAnsi="Arial" w:cs="Arial"/>
          <w:bCs/>
        </w:rPr>
        <w:t xml:space="preserve">, Bowerman Opposed. </w:t>
      </w:r>
    </w:p>
    <w:p w14:paraId="0FBC8F15" w14:textId="77777777" w:rsidR="00705362" w:rsidRPr="00705362" w:rsidRDefault="00705362" w:rsidP="00705362">
      <w:pPr>
        <w:widowControl w:val="0"/>
        <w:tabs>
          <w:tab w:val="left" w:pos="1080"/>
        </w:tabs>
        <w:autoSpaceDE w:val="0"/>
        <w:autoSpaceDN w:val="0"/>
        <w:adjustRightInd w:val="0"/>
        <w:ind w:left="1080"/>
        <w:rPr>
          <w:rFonts w:ascii="Arial" w:hAnsi="Arial" w:cs="Arial"/>
          <w:b/>
          <w:bCs/>
          <w:i/>
          <w:iCs/>
          <w:color w:val="000000"/>
        </w:rPr>
      </w:pPr>
    </w:p>
    <w:p w14:paraId="0AD79E21" w14:textId="77777777" w:rsidR="00263EA6" w:rsidRPr="00EC4F9B" w:rsidRDefault="00263EA6" w:rsidP="00F82765">
      <w:pPr>
        <w:widowControl w:val="0"/>
        <w:numPr>
          <w:ilvl w:val="0"/>
          <w:numId w:val="6"/>
        </w:numPr>
        <w:tabs>
          <w:tab w:val="left" w:pos="1080"/>
        </w:tabs>
        <w:autoSpaceDE w:val="0"/>
        <w:autoSpaceDN w:val="0"/>
        <w:adjustRightInd w:val="0"/>
        <w:ind w:left="1080" w:hanging="1080"/>
        <w:rPr>
          <w:rFonts w:ascii="Arial" w:hAnsi="Arial" w:cs="Arial"/>
          <w:b/>
          <w:bCs/>
          <w:i/>
          <w:iCs/>
          <w:color w:val="000000"/>
        </w:rPr>
      </w:pPr>
      <w:r w:rsidRPr="00EC4F9B">
        <w:rPr>
          <w:rFonts w:ascii="Arial" w:hAnsi="Arial" w:cs="Arial"/>
          <w:b/>
          <w:bCs/>
          <w:color w:val="000000"/>
        </w:rPr>
        <w:t>High Priority Items</w:t>
      </w:r>
    </w:p>
    <w:p w14:paraId="0CDA1AC1" w14:textId="77777777" w:rsidR="00263EA6" w:rsidRPr="00A95851" w:rsidRDefault="00263EA6" w:rsidP="00F82765">
      <w:pPr>
        <w:widowControl w:val="0"/>
        <w:numPr>
          <w:ilvl w:val="1"/>
          <w:numId w:val="7"/>
        </w:numPr>
        <w:tabs>
          <w:tab w:val="left" w:pos="1080"/>
        </w:tabs>
        <w:autoSpaceDE w:val="0"/>
        <w:autoSpaceDN w:val="0"/>
        <w:adjustRightInd w:val="0"/>
        <w:ind w:left="1080" w:hanging="1080"/>
        <w:rPr>
          <w:rFonts w:ascii="Arial" w:hAnsi="Arial" w:cs="Arial"/>
          <w:b/>
          <w:bCs/>
          <w:i/>
          <w:iCs/>
          <w:color w:val="000000"/>
        </w:rPr>
      </w:pPr>
      <w:r w:rsidRPr="000A306E">
        <w:rPr>
          <w:rFonts w:ascii="Arial" w:hAnsi="Arial" w:cs="Arial"/>
          <w:color w:val="000000"/>
        </w:rPr>
        <w:t>Approval of DE Addenda Reviews</w:t>
      </w:r>
    </w:p>
    <w:p w14:paraId="7A5320FC"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ANTHR 48</w:t>
      </w:r>
      <w:r w:rsidRPr="00B53C4D">
        <w:rPr>
          <w:rFonts w:ascii="Arial" w:eastAsia="Times New Roman" w:hAnsi="Arial" w:cs="Arial"/>
        </w:rPr>
        <w:t xml:space="preserve"> </w:t>
      </w:r>
      <w:r w:rsidRPr="00B53C4D">
        <w:rPr>
          <w:rFonts w:ascii="Arial" w:hAnsi="Arial" w:cs="Arial"/>
          <w:bCs/>
          <w:iCs/>
        </w:rPr>
        <w:t>(Robyn Fishman – SSD – COR 3/27/2019)</w:t>
      </w:r>
    </w:p>
    <w:p w14:paraId="62255164"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ANTHR 101</w:t>
      </w:r>
      <w:r w:rsidRPr="00B53C4D">
        <w:rPr>
          <w:rFonts w:ascii="Arial" w:hAnsi="Arial" w:cs="Arial"/>
          <w:bCs/>
          <w:iCs/>
        </w:rPr>
        <w:t xml:space="preserve"> (Robyn Fishman – SSD – COR 10/10/2018)</w:t>
      </w:r>
    </w:p>
    <w:p w14:paraId="4CB04E42"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ANTHR 104</w:t>
      </w:r>
      <w:r w:rsidRPr="00B53C4D">
        <w:rPr>
          <w:rFonts w:ascii="Arial" w:hAnsi="Arial" w:cs="Arial"/>
          <w:bCs/>
          <w:iCs/>
        </w:rPr>
        <w:t xml:space="preserve"> (Robyn Fishman – SSD – COR 10/10/2018)</w:t>
      </w:r>
    </w:p>
    <w:p w14:paraId="22B7072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ANTHR 105</w:t>
      </w:r>
      <w:r w:rsidRPr="00B53C4D">
        <w:rPr>
          <w:rFonts w:ascii="Arial" w:hAnsi="Arial" w:cs="Arial"/>
          <w:bCs/>
          <w:iCs/>
        </w:rPr>
        <w:t xml:space="preserve"> (Robyn Fishman – SSD – COR 10/10/2018)</w:t>
      </w:r>
    </w:p>
    <w:p w14:paraId="629A4074"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ANTHR 150</w:t>
      </w:r>
      <w:r w:rsidRPr="00B53C4D">
        <w:rPr>
          <w:rFonts w:ascii="Arial" w:hAnsi="Arial" w:cs="Arial"/>
          <w:bCs/>
          <w:iCs/>
        </w:rPr>
        <w:t xml:space="preserve"> (Robyn Fishman – SSD – COR 5/22/2019)</w:t>
      </w:r>
    </w:p>
    <w:p w14:paraId="52A7817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133</w:t>
      </w:r>
      <w:r w:rsidRPr="00B53C4D">
        <w:rPr>
          <w:rFonts w:ascii="Arial" w:hAnsi="Arial" w:cs="Arial"/>
          <w:bCs/>
          <w:iCs/>
        </w:rPr>
        <w:t xml:space="preserve"> (Robyn Fishman – SSD – COR 10/10/2018)</w:t>
      </w:r>
    </w:p>
    <w:p w14:paraId="7F1DF469"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135</w:t>
      </w:r>
      <w:r w:rsidRPr="00B53C4D">
        <w:rPr>
          <w:rFonts w:ascii="Arial" w:hAnsi="Arial" w:cs="Arial"/>
          <w:bCs/>
          <w:iCs/>
        </w:rPr>
        <w:t xml:space="preserve"> (Robyn Fishman – SSD – COR 10/10/2018)</w:t>
      </w:r>
    </w:p>
    <w:p w14:paraId="3B3665F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138</w:t>
      </w:r>
      <w:r w:rsidRPr="00B53C4D">
        <w:rPr>
          <w:rFonts w:ascii="Arial" w:hAnsi="Arial" w:cs="Arial"/>
          <w:bCs/>
          <w:iCs/>
        </w:rPr>
        <w:t xml:space="preserve"> (Robyn Fishman – SSD – COR 11/28/2018)</w:t>
      </w:r>
    </w:p>
    <w:p w14:paraId="30F29E75"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140</w:t>
      </w:r>
      <w:r w:rsidRPr="00B53C4D">
        <w:rPr>
          <w:rFonts w:ascii="Arial" w:hAnsi="Arial" w:cs="Arial"/>
          <w:bCs/>
          <w:iCs/>
        </w:rPr>
        <w:t xml:space="preserve"> (Robyn Fishman – SSD – COR 3/19/2019)</w:t>
      </w:r>
    </w:p>
    <w:p w14:paraId="66B5AD4B"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141</w:t>
      </w:r>
      <w:r w:rsidRPr="00B53C4D">
        <w:rPr>
          <w:rFonts w:ascii="Arial" w:hAnsi="Arial" w:cs="Arial"/>
          <w:bCs/>
          <w:iCs/>
        </w:rPr>
        <w:t xml:space="preserve"> (Robyn Fishman – SSD – COR 5/22/2019)</w:t>
      </w:r>
    </w:p>
    <w:p w14:paraId="62C5F85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142</w:t>
      </w:r>
      <w:r w:rsidRPr="00B53C4D">
        <w:rPr>
          <w:rFonts w:ascii="Arial" w:hAnsi="Arial" w:cs="Arial"/>
          <w:bCs/>
          <w:iCs/>
        </w:rPr>
        <w:t xml:space="preserve"> (Robyn Fishman – SSD – COR 11/28/2018)</w:t>
      </w:r>
    </w:p>
    <w:p w14:paraId="5FD47F70"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CHLDV 154</w:t>
      </w:r>
      <w:r w:rsidRPr="00B53C4D">
        <w:rPr>
          <w:rFonts w:ascii="Arial" w:hAnsi="Arial" w:cs="Arial"/>
          <w:bCs/>
          <w:iCs/>
        </w:rPr>
        <w:t xml:space="preserve"> (Robyn Fishman – SSD – COR 3/19/2019)</w:t>
      </w:r>
    </w:p>
    <w:p w14:paraId="7629CC1E"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 xml:space="preserve">CHLDV 156 </w:t>
      </w:r>
      <w:r w:rsidRPr="00B53C4D">
        <w:rPr>
          <w:rFonts w:ascii="Arial" w:hAnsi="Arial" w:cs="Arial"/>
          <w:bCs/>
          <w:iCs/>
        </w:rPr>
        <w:t>(Robyn Fishman – SSD – COR 5/22/2019)</w:t>
      </w:r>
    </w:p>
    <w:p w14:paraId="3C88925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CHLDV 160</w:t>
      </w:r>
      <w:r w:rsidRPr="00B53C4D">
        <w:rPr>
          <w:rFonts w:ascii="Arial" w:hAnsi="Arial" w:cs="Arial"/>
          <w:bCs/>
          <w:iCs/>
        </w:rPr>
        <w:t xml:space="preserve"> (Robyn Fishman – SSD – COR 5/22/2019)</w:t>
      </w:r>
    </w:p>
    <w:p w14:paraId="5E62B56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ECON 101</w:t>
      </w:r>
      <w:r w:rsidRPr="00B53C4D">
        <w:rPr>
          <w:rFonts w:ascii="Arial" w:hAnsi="Arial" w:cs="Arial"/>
          <w:bCs/>
          <w:iCs/>
        </w:rPr>
        <w:t xml:space="preserve"> (Robyn Fishman – SSD – COR 6/18/2019)</w:t>
      </w:r>
    </w:p>
    <w:p w14:paraId="0BD5E0D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ECON 102</w:t>
      </w:r>
      <w:r w:rsidRPr="00B53C4D">
        <w:rPr>
          <w:rFonts w:ascii="Arial" w:hAnsi="Arial" w:cs="Arial"/>
          <w:bCs/>
          <w:iCs/>
        </w:rPr>
        <w:t xml:space="preserve"> (Robyn Fishman – SSD – COR 2/27/2019)</w:t>
      </w:r>
    </w:p>
    <w:p w14:paraId="271EBF2B"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ECON 102 H</w:t>
      </w:r>
      <w:r w:rsidRPr="00B53C4D">
        <w:rPr>
          <w:rFonts w:ascii="Arial" w:hAnsi="Arial" w:cs="Arial"/>
          <w:bCs/>
          <w:iCs/>
        </w:rPr>
        <w:t xml:space="preserve"> (Robyn Fishman – SSD – COR 2/16/2016)</w:t>
      </w:r>
    </w:p>
    <w:p w14:paraId="6198972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ETHS 102</w:t>
      </w:r>
      <w:r w:rsidRPr="00B53C4D">
        <w:rPr>
          <w:rFonts w:ascii="Arial" w:hAnsi="Arial" w:cs="Arial"/>
          <w:bCs/>
          <w:iCs/>
        </w:rPr>
        <w:t xml:space="preserve"> (Robyn Fishman – SSD – COR 2/27/2019)</w:t>
      </w:r>
    </w:p>
    <w:p w14:paraId="35EBBEC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ETH S 110</w:t>
      </w:r>
      <w:r w:rsidRPr="00B53C4D">
        <w:rPr>
          <w:rFonts w:ascii="Arial" w:hAnsi="Arial" w:cs="Arial"/>
          <w:bCs/>
          <w:iCs/>
        </w:rPr>
        <w:t xml:space="preserve"> (Robyn Fishman – SSD – COR 2/27/2019)</w:t>
      </w:r>
    </w:p>
    <w:p w14:paraId="3002018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ETH S 121</w:t>
      </w:r>
      <w:r w:rsidRPr="00B53C4D">
        <w:rPr>
          <w:rFonts w:ascii="Arial" w:hAnsi="Arial" w:cs="Arial"/>
          <w:bCs/>
          <w:iCs/>
        </w:rPr>
        <w:t xml:space="preserve"> (Robyn Fishman – SSD – COR 2/27/2019)</w:t>
      </w:r>
    </w:p>
    <w:p w14:paraId="580164D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ETH S 123</w:t>
      </w:r>
      <w:r w:rsidRPr="00B53C4D">
        <w:rPr>
          <w:rFonts w:ascii="Arial" w:hAnsi="Arial" w:cs="Arial"/>
          <w:bCs/>
          <w:iCs/>
        </w:rPr>
        <w:t xml:space="preserve"> (Robyn Fishman – SSD – COR 2/27/2019)</w:t>
      </w:r>
    </w:p>
    <w:p w14:paraId="4886934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ETH S 124</w:t>
      </w:r>
      <w:r w:rsidRPr="00B53C4D">
        <w:rPr>
          <w:rFonts w:ascii="Arial" w:hAnsi="Arial" w:cs="Arial"/>
          <w:bCs/>
          <w:iCs/>
        </w:rPr>
        <w:t xml:space="preserve"> (Robyn Fishman – SSD – COR 6/18/2019)</w:t>
      </w:r>
    </w:p>
    <w:p w14:paraId="6DCCD85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ETH S 125</w:t>
      </w:r>
      <w:r w:rsidRPr="00B53C4D">
        <w:rPr>
          <w:rFonts w:ascii="Arial" w:eastAsia="Times New Roman" w:hAnsi="Arial" w:cs="Arial"/>
        </w:rPr>
        <w:t xml:space="preserve"> </w:t>
      </w:r>
      <w:r w:rsidRPr="00B53C4D">
        <w:rPr>
          <w:rFonts w:ascii="Arial" w:hAnsi="Arial" w:cs="Arial"/>
          <w:bCs/>
          <w:iCs/>
        </w:rPr>
        <w:t>(Robyn Fishman – SSD – COR 4/24/2019)</w:t>
      </w:r>
    </w:p>
    <w:p w14:paraId="669481BB"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ETH S 164</w:t>
      </w:r>
      <w:r w:rsidRPr="00B53C4D">
        <w:rPr>
          <w:rFonts w:ascii="Arial" w:eastAsia="Times New Roman" w:hAnsi="Arial" w:cs="Arial"/>
        </w:rPr>
        <w:t xml:space="preserve"> </w:t>
      </w:r>
      <w:r w:rsidRPr="00B53C4D">
        <w:rPr>
          <w:rFonts w:ascii="Arial" w:hAnsi="Arial" w:cs="Arial"/>
          <w:bCs/>
          <w:iCs/>
        </w:rPr>
        <w:t>(Robyn Fishman – SSD – COR 9/26/2018)</w:t>
      </w:r>
    </w:p>
    <w:p w14:paraId="6A41D42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GEOG 110</w:t>
      </w:r>
      <w:r w:rsidRPr="00B53C4D">
        <w:rPr>
          <w:rFonts w:ascii="Arial" w:hAnsi="Arial" w:cs="Arial"/>
          <w:bCs/>
          <w:iCs/>
        </w:rPr>
        <w:t xml:space="preserve"> (Robyn Fishman – SSD – COR 11/28/2018)</w:t>
      </w:r>
    </w:p>
    <w:p w14:paraId="7A74A140"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GEOG 160</w:t>
      </w:r>
      <w:r w:rsidRPr="00B53C4D">
        <w:rPr>
          <w:rFonts w:ascii="Arial" w:hAnsi="Arial" w:cs="Arial"/>
          <w:bCs/>
          <w:iCs/>
        </w:rPr>
        <w:t xml:space="preserve"> (Robyn Fishman – SSD – COR 3/22/2019)</w:t>
      </w:r>
    </w:p>
    <w:p w14:paraId="675B003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48</w:t>
      </w:r>
      <w:r w:rsidRPr="00B53C4D">
        <w:rPr>
          <w:rFonts w:ascii="Arial" w:hAnsi="Arial" w:cs="Arial"/>
          <w:bCs/>
          <w:iCs/>
        </w:rPr>
        <w:t xml:space="preserve"> (Robyn Fishman – SSD – COR 3/27/2019)</w:t>
      </w:r>
    </w:p>
    <w:p w14:paraId="29245ACF"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103</w:t>
      </w:r>
      <w:r w:rsidRPr="00B53C4D">
        <w:rPr>
          <w:rFonts w:ascii="Arial" w:hAnsi="Arial" w:cs="Arial"/>
          <w:bCs/>
          <w:iCs/>
        </w:rPr>
        <w:t xml:space="preserve"> (Robyn Fishman – SSD – COR 9/26/2018) </w:t>
      </w:r>
    </w:p>
    <w:p w14:paraId="72BC715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104</w:t>
      </w:r>
      <w:r w:rsidRPr="00B53C4D">
        <w:rPr>
          <w:rFonts w:ascii="Arial" w:hAnsi="Arial" w:cs="Arial"/>
          <w:bCs/>
          <w:iCs/>
        </w:rPr>
        <w:t xml:space="preserve"> (Robyn Fishman – SSD – COR 9/26/2018)</w:t>
      </w:r>
    </w:p>
    <w:p w14:paraId="42551502"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105</w:t>
      </w:r>
      <w:r w:rsidRPr="00B53C4D">
        <w:rPr>
          <w:rFonts w:ascii="Arial" w:eastAsia="Times New Roman" w:hAnsi="Arial" w:cs="Arial"/>
        </w:rPr>
        <w:t xml:space="preserve"> </w:t>
      </w:r>
      <w:r w:rsidRPr="00B53C4D">
        <w:rPr>
          <w:rFonts w:ascii="Arial" w:hAnsi="Arial" w:cs="Arial"/>
          <w:bCs/>
          <w:iCs/>
        </w:rPr>
        <w:t>(Robyn Fishman – SSD – COR 9/26/2018)</w:t>
      </w:r>
    </w:p>
    <w:p w14:paraId="5513D80D"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113</w:t>
      </w:r>
      <w:r w:rsidRPr="00B53C4D">
        <w:rPr>
          <w:rFonts w:ascii="Arial" w:eastAsia="Times New Roman" w:hAnsi="Arial" w:cs="Arial"/>
        </w:rPr>
        <w:t xml:space="preserve"> </w:t>
      </w:r>
      <w:r w:rsidRPr="00B53C4D">
        <w:rPr>
          <w:rFonts w:ascii="Arial" w:hAnsi="Arial" w:cs="Arial"/>
          <w:bCs/>
          <w:iCs/>
        </w:rPr>
        <w:t>(Robyn Fishman – SSD – COR 11/28/2018)</w:t>
      </w:r>
    </w:p>
    <w:p w14:paraId="75543AE5"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119</w:t>
      </w:r>
      <w:r w:rsidRPr="00B53C4D">
        <w:rPr>
          <w:rFonts w:ascii="Arial" w:eastAsia="Times New Roman" w:hAnsi="Arial" w:cs="Arial"/>
        </w:rPr>
        <w:t xml:space="preserve"> </w:t>
      </w:r>
      <w:r w:rsidRPr="00B53C4D">
        <w:rPr>
          <w:rFonts w:ascii="Arial" w:hAnsi="Arial" w:cs="Arial"/>
          <w:bCs/>
          <w:iCs/>
        </w:rPr>
        <w:t>(Robyn Fishman – SSD – COR 11/20/2018)</w:t>
      </w:r>
    </w:p>
    <w:p w14:paraId="3B644AAB"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120</w:t>
      </w:r>
      <w:r w:rsidRPr="00B53C4D">
        <w:rPr>
          <w:rFonts w:ascii="Arial" w:hAnsi="Arial" w:cs="Arial"/>
          <w:bCs/>
          <w:iCs/>
        </w:rPr>
        <w:t xml:space="preserve"> (Robyn Fishman – SSD – COR 9/20/2018)</w:t>
      </w:r>
    </w:p>
    <w:p w14:paraId="1191561E"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131</w:t>
      </w:r>
      <w:r w:rsidRPr="00B53C4D">
        <w:rPr>
          <w:rFonts w:ascii="Arial" w:eastAsia="Times New Roman" w:hAnsi="Arial" w:cs="Arial"/>
        </w:rPr>
        <w:t xml:space="preserve"> </w:t>
      </w:r>
      <w:r w:rsidRPr="00B53C4D">
        <w:rPr>
          <w:rFonts w:ascii="Arial" w:hAnsi="Arial" w:cs="Arial"/>
          <w:bCs/>
          <w:iCs/>
        </w:rPr>
        <w:t>(Robyn Fishman – SSD – COR 10/24/2018)</w:t>
      </w:r>
    </w:p>
    <w:p w14:paraId="0FA18821"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133</w:t>
      </w:r>
      <w:r w:rsidRPr="00B53C4D">
        <w:rPr>
          <w:rFonts w:ascii="Arial" w:eastAsia="Times New Roman" w:hAnsi="Arial" w:cs="Arial"/>
        </w:rPr>
        <w:t xml:space="preserve"> </w:t>
      </w:r>
      <w:r w:rsidRPr="00B53C4D">
        <w:rPr>
          <w:rFonts w:ascii="Arial" w:hAnsi="Arial" w:cs="Arial"/>
          <w:bCs/>
          <w:iCs/>
        </w:rPr>
        <w:t>(Robyn Fishman – SSD – COR 11/20/2018)</w:t>
      </w:r>
    </w:p>
    <w:p w14:paraId="42F01B8D"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HIST 133 H</w:t>
      </w:r>
      <w:r w:rsidRPr="00B53C4D">
        <w:rPr>
          <w:rFonts w:ascii="Arial" w:eastAsia="Times New Roman" w:hAnsi="Arial" w:cs="Arial"/>
        </w:rPr>
        <w:t xml:space="preserve"> </w:t>
      </w:r>
      <w:r w:rsidRPr="00B53C4D">
        <w:rPr>
          <w:rFonts w:ascii="Arial" w:hAnsi="Arial" w:cs="Arial"/>
          <w:bCs/>
          <w:iCs/>
        </w:rPr>
        <w:t>(Robyn Fishman – SSD – COR 11/20/2018)</w:t>
      </w:r>
    </w:p>
    <w:p w14:paraId="105DC79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PHILO 101</w:t>
      </w:r>
      <w:r w:rsidRPr="00B53C4D">
        <w:rPr>
          <w:rFonts w:ascii="Arial" w:hAnsi="Arial" w:cs="Arial"/>
          <w:bCs/>
          <w:iCs/>
        </w:rPr>
        <w:t xml:space="preserve"> (Robyn Fishman – SSD – COR 3/19/2019)</w:t>
      </w:r>
    </w:p>
    <w:p w14:paraId="78BEBDC0"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PHILO 115</w:t>
      </w:r>
      <w:r w:rsidRPr="00B53C4D">
        <w:rPr>
          <w:rFonts w:ascii="Arial" w:hAnsi="Arial" w:cs="Arial"/>
          <w:bCs/>
          <w:iCs/>
        </w:rPr>
        <w:t xml:space="preserve"> (Robyn Fishman – SSD – COR 5/2/2018)</w:t>
      </w:r>
    </w:p>
    <w:p w14:paraId="48825D0B"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PHILO 116</w:t>
      </w:r>
      <w:r w:rsidRPr="00B53C4D">
        <w:rPr>
          <w:rFonts w:ascii="Arial" w:eastAsia="Times New Roman" w:hAnsi="Arial" w:cs="Arial"/>
        </w:rPr>
        <w:t xml:space="preserve"> </w:t>
      </w:r>
      <w:r w:rsidRPr="00B53C4D">
        <w:rPr>
          <w:rFonts w:ascii="Arial" w:hAnsi="Arial" w:cs="Arial"/>
          <w:bCs/>
          <w:iCs/>
        </w:rPr>
        <w:t>(Robyn Fishman – SSD – COR 10/24/2018)</w:t>
      </w:r>
    </w:p>
    <w:p w14:paraId="4C385739"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PHILO 118</w:t>
      </w:r>
      <w:r w:rsidRPr="00B53C4D">
        <w:rPr>
          <w:rFonts w:ascii="Arial" w:eastAsia="Times New Roman" w:hAnsi="Arial" w:cs="Arial"/>
        </w:rPr>
        <w:t xml:space="preserve"> </w:t>
      </w:r>
      <w:r w:rsidRPr="00B53C4D">
        <w:rPr>
          <w:rFonts w:ascii="Arial" w:hAnsi="Arial" w:cs="Arial"/>
          <w:bCs/>
          <w:iCs/>
        </w:rPr>
        <w:t>(Robyn Fishman – SSD – COR 10/24/2018)</w:t>
      </w:r>
    </w:p>
    <w:p w14:paraId="2876F29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PHILO 120</w:t>
      </w:r>
      <w:r w:rsidRPr="00B53C4D">
        <w:rPr>
          <w:rFonts w:ascii="Arial" w:hAnsi="Arial" w:cs="Arial"/>
          <w:bCs/>
          <w:iCs/>
        </w:rPr>
        <w:t xml:space="preserve"> (Robyn Fishman – SSD – COR 5/22/2019)</w:t>
      </w:r>
    </w:p>
    <w:p w14:paraId="764525E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POLS 48</w:t>
      </w:r>
      <w:r w:rsidRPr="00B53C4D">
        <w:rPr>
          <w:rFonts w:ascii="Arial" w:hAnsi="Arial" w:cs="Arial"/>
          <w:bCs/>
          <w:iCs/>
        </w:rPr>
        <w:t xml:space="preserve"> (Robyn Fishman – SSD – COR 3/27/2019)</w:t>
      </w:r>
    </w:p>
    <w:p w14:paraId="55CBFEB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POLS 108</w:t>
      </w:r>
      <w:r w:rsidRPr="00B53C4D">
        <w:rPr>
          <w:rFonts w:ascii="Arial" w:eastAsia="Times New Roman" w:hAnsi="Arial" w:cs="Arial"/>
        </w:rPr>
        <w:t xml:space="preserve"> </w:t>
      </w:r>
      <w:r w:rsidRPr="00B53C4D">
        <w:rPr>
          <w:rFonts w:ascii="Arial" w:hAnsi="Arial" w:cs="Arial"/>
          <w:bCs/>
          <w:iCs/>
        </w:rPr>
        <w:t>(Robyn Fishman – SSD – COR 10/10/2018</w:t>
      </w:r>
    </w:p>
    <w:p w14:paraId="0DF76642"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POLS 110</w:t>
      </w:r>
      <w:r w:rsidRPr="00B53C4D">
        <w:rPr>
          <w:rFonts w:ascii="Arial" w:hAnsi="Arial" w:cs="Arial"/>
          <w:bCs/>
          <w:iCs/>
        </w:rPr>
        <w:t xml:space="preserve"> (Robyn Fishman – SSD – COR 9/1/2018)</w:t>
      </w:r>
    </w:p>
    <w:p w14:paraId="671AB928"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POLS 111</w:t>
      </w:r>
      <w:r w:rsidRPr="00B53C4D">
        <w:rPr>
          <w:rFonts w:ascii="Arial" w:eastAsia="Times New Roman" w:hAnsi="Arial" w:cs="Arial"/>
        </w:rPr>
        <w:t xml:space="preserve"> </w:t>
      </w:r>
      <w:r w:rsidRPr="00B53C4D">
        <w:rPr>
          <w:rFonts w:ascii="Arial" w:hAnsi="Arial" w:cs="Arial"/>
          <w:bCs/>
          <w:iCs/>
        </w:rPr>
        <w:t>(Robyn Fishman – SSD – COR 9/1/2018)</w:t>
      </w:r>
    </w:p>
    <w:p w14:paraId="073E22CE"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POLS 112</w:t>
      </w:r>
      <w:r w:rsidRPr="00B53C4D">
        <w:rPr>
          <w:rFonts w:ascii="Arial" w:eastAsia="Times New Roman" w:hAnsi="Arial" w:cs="Arial"/>
        </w:rPr>
        <w:t xml:space="preserve"> </w:t>
      </w:r>
      <w:r w:rsidRPr="00B53C4D">
        <w:rPr>
          <w:rFonts w:ascii="Arial" w:hAnsi="Arial" w:cs="Arial"/>
          <w:bCs/>
          <w:iCs/>
        </w:rPr>
        <w:t>(Robyn Fishman – SSD – COR 11/20/2018)</w:t>
      </w:r>
    </w:p>
    <w:p w14:paraId="75C9E232"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101</w:t>
      </w:r>
      <w:r w:rsidRPr="00B53C4D">
        <w:rPr>
          <w:rFonts w:ascii="Arial" w:hAnsi="Arial" w:cs="Arial"/>
          <w:bCs/>
          <w:iCs/>
        </w:rPr>
        <w:t xml:space="preserve"> (Robyn Fishman – SSD – COR 10/10/2018)</w:t>
      </w:r>
    </w:p>
    <w:p w14:paraId="5CF77C31"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101 H</w:t>
      </w:r>
      <w:r w:rsidRPr="00B53C4D">
        <w:rPr>
          <w:rFonts w:ascii="Arial" w:hAnsi="Arial" w:cs="Arial"/>
          <w:bCs/>
          <w:iCs/>
        </w:rPr>
        <w:t xml:space="preserve"> (Robyn Fishman – SSD – COR 10/10/2018)</w:t>
      </w:r>
    </w:p>
    <w:p w14:paraId="1D64508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103</w:t>
      </w:r>
      <w:r w:rsidRPr="00B53C4D">
        <w:rPr>
          <w:rFonts w:ascii="Arial" w:eastAsia="Times New Roman" w:hAnsi="Arial" w:cs="Arial"/>
        </w:rPr>
        <w:t xml:space="preserve"> </w:t>
      </w:r>
      <w:r w:rsidRPr="00B53C4D">
        <w:rPr>
          <w:rFonts w:ascii="Arial" w:hAnsi="Arial" w:cs="Arial"/>
          <w:bCs/>
          <w:iCs/>
        </w:rPr>
        <w:t>(Robyn Fishman – SSD – COR 10/10/2018)</w:t>
      </w:r>
    </w:p>
    <w:p w14:paraId="2C71EDA9"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104</w:t>
      </w:r>
      <w:r w:rsidRPr="00B53C4D">
        <w:rPr>
          <w:rFonts w:ascii="Arial" w:eastAsia="Times New Roman" w:hAnsi="Arial" w:cs="Arial"/>
        </w:rPr>
        <w:t xml:space="preserve"> </w:t>
      </w:r>
      <w:r w:rsidRPr="00B53C4D">
        <w:rPr>
          <w:rFonts w:ascii="Arial" w:hAnsi="Arial" w:cs="Arial"/>
          <w:bCs/>
          <w:iCs/>
        </w:rPr>
        <w:t>(Robyn Fishman – SSD – COR 10/10/2018)</w:t>
      </w:r>
    </w:p>
    <w:p w14:paraId="29B7431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106</w:t>
      </w:r>
      <w:r w:rsidRPr="00B53C4D">
        <w:rPr>
          <w:rFonts w:ascii="Arial" w:eastAsia="Times New Roman" w:hAnsi="Arial" w:cs="Arial"/>
        </w:rPr>
        <w:t xml:space="preserve"> </w:t>
      </w:r>
      <w:r w:rsidRPr="00B53C4D">
        <w:rPr>
          <w:rFonts w:ascii="Arial" w:hAnsi="Arial" w:cs="Arial"/>
          <w:bCs/>
          <w:iCs/>
        </w:rPr>
        <w:t>(Robyn Fishman – SSD – COR 10/10/2018)</w:t>
      </w:r>
    </w:p>
    <w:p w14:paraId="769582E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110</w:t>
      </w:r>
      <w:r w:rsidRPr="00B53C4D">
        <w:rPr>
          <w:rFonts w:ascii="Arial" w:eastAsia="Times New Roman" w:hAnsi="Arial" w:cs="Arial"/>
        </w:rPr>
        <w:t xml:space="preserve"> </w:t>
      </w:r>
      <w:r w:rsidRPr="00B53C4D">
        <w:rPr>
          <w:rFonts w:ascii="Arial" w:hAnsi="Arial" w:cs="Arial"/>
          <w:bCs/>
          <w:iCs/>
        </w:rPr>
        <w:t>(Robyn Fishman – SSD – COR 10/10/2018)</w:t>
      </w:r>
    </w:p>
    <w:p w14:paraId="60CB9E9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113</w:t>
      </w:r>
      <w:r w:rsidRPr="00B53C4D">
        <w:rPr>
          <w:rFonts w:ascii="Arial" w:eastAsia="Times New Roman" w:hAnsi="Arial" w:cs="Arial"/>
        </w:rPr>
        <w:t xml:space="preserve"> </w:t>
      </w:r>
      <w:r w:rsidRPr="00B53C4D">
        <w:rPr>
          <w:rFonts w:ascii="Arial" w:hAnsi="Arial" w:cs="Arial"/>
          <w:bCs/>
          <w:iCs/>
        </w:rPr>
        <w:t>(Robyn Fishman – SSD – COR 2/27/2019)</w:t>
      </w:r>
    </w:p>
    <w:p w14:paraId="7E8F5254"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115</w:t>
      </w:r>
      <w:r w:rsidRPr="00B53C4D">
        <w:rPr>
          <w:rFonts w:ascii="Arial" w:eastAsia="Times New Roman" w:hAnsi="Arial" w:cs="Arial"/>
        </w:rPr>
        <w:t xml:space="preserve"> </w:t>
      </w:r>
      <w:r w:rsidRPr="00B53C4D">
        <w:rPr>
          <w:rFonts w:ascii="Arial" w:hAnsi="Arial" w:cs="Arial"/>
          <w:bCs/>
          <w:iCs/>
        </w:rPr>
        <w:t>(Robyn Fishman – SSD – COR 10/10/2018)</w:t>
      </w:r>
    </w:p>
    <w:p w14:paraId="5B56540E"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131</w:t>
      </w:r>
      <w:r w:rsidRPr="00B53C4D">
        <w:rPr>
          <w:rFonts w:ascii="Arial" w:eastAsia="Times New Roman" w:hAnsi="Arial" w:cs="Arial"/>
        </w:rPr>
        <w:t xml:space="preserve"> </w:t>
      </w:r>
      <w:r w:rsidRPr="00B53C4D">
        <w:rPr>
          <w:rFonts w:ascii="Arial" w:hAnsi="Arial" w:cs="Arial"/>
          <w:bCs/>
          <w:iCs/>
        </w:rPr>
        <w:t>(Robyn Fishman – SSD – COR 10/10/2018)</w:t>
      </w:r>
    </w:p>
    <w:p w14:paraId="19E37A8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150</w:t>
      </w:r>
      <w:r w:rsidRPr="00B53C4D">
        <w:rPr>
          <w:rFonts w:ascii="Arial" w:eastAsia="Times New Roman" w:hAnsi="Arial" w:cs="Arial"/>
        </w:rPr>
        <w:t xml:space="preserve"> </w:t>
      </w:r>
      <w:r w:rsidRPr="00B53C4D">
        <w:rPr>
          <w:rFonts w:ascii="Arial" w:hAnsi="Arial" w:cs="Arial"/>
          <w:bCs/>
          <w:iCs/>
        </w:rPr>
        <w:t>(Robyn Fishman – SSD – COR 10/10/2018)</w:t>
      </w:r>
    </w:p>
    <w:p w14:paraId="46E02D90"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PSYCH 203</w:t>
      </w:r>
      <w:r w:rsidRPr="00B53C4D">
        <w:rPr>
          <w:rFonts w:ascii="Arial" w:eastAsia="Times New Roman" w:hAnsi="Arial" w:cs="Arial"/>
        </w:rPr>
        <w:t xml:space="preserve"> </w:t>
      </w:r>
      <w:r w:rsidRPr="00B53C4D">
        <w:rPr>
          <w:rFonts w:ascii="Arial" w:hAnsi="Arial" w:cs="Arial"/>
          <w:bCs/>
          <w:iCs/>
        </w:rPr>
        <w:t>(Robyn Fishman – SSD – COR 10/10/2018)</w:t>
      </w:r>
    </w:p>
    <w:p w14:paraId="2140C0B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eastAsia="Times New Roman" w:hAnsi="Arial" w:cs="Arial"/>
          <w:b/>
        </w:rPr>
        <w:t>SOC 48</w:t>
      </w:r>
      <w:r w:rsidRPr="00B53C4D">
        <w:rPr>
          <w:rFonts w:ascii="Arial" w:eastAsia="Times New Roman" w:hAnsi="Arial" w:cs="Arial"/>
        </w:rPr>
        <w:t xml:space="preserve"> </w:t>
      </w:r>
      <w:r w:rsidRPr="00B53C4D">
        <w:rPr>
          <w:rFonts w:ascii="Arial" w:hAnsi="Arial" w:cs="Arial"/>
          <w:bCs/>
          <w:iCs/>
        </w:rPr>
        <w:t>(Robyn Fishman – SSD – COR 3/20/2019)</w:t>
      </w:r>
    </w:p>
    <w:p w14:paraId="4C2DBFF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SOC 102</w:t>
      </w:r>
      <w:r w:rsidRPr="00B53C4D">
        <w:rPr>
          <w:rFonts w:ascii="Arial" w:hAnsi="Arial" w:cs="Arial"/>
          <w:bCs/>
          <w:iCs/>
        </w:rPr>
        <w:t xml:space="preserve"> (Robyn Fishman – SSD – COR 3/27/2019)</w:t>
      </w:r>
    </w:p>
    <w:p w14:paraId="122A22E7"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STDV 100</w:t>
      </w:r>
      <w:r w:rsidRPr="00B53C4D">
        <w:rPr>
          <w:rFonts w:ascii="Arial" w:hAnsi="Arial" w:cs="Arial"/>
          <w:bCs/>
          <w:iCs/>
        </w:rPr>
        <w:t xml:space="preserve"> </w:t>
      </w:r>
      <w:r w:rsidRPr="00B53C4D">
        <w:rPr>
          <w:rFonts w:ascii="Arial" w:eastAsia="Times New Roman" w:hAnsi="Arial" w:cs="Arial"/>
        </w:rPr>
        <w:t>(</w:t>
      </w:r>
      <w:r w:rsidRPr="00B53C4D">
        <w:rPr>
          <w:rFonts w:ascii="Arial" w:hAnsi="Arial" w:cs="Arial"/>
        </w:rPr>
        <w:t xml:space="preserve">Anahit Boduryan </w:t>
      </w:r>
      <w:r w:rsidRPr="00B53C4D">
        <w:rPr>
          <w:rFonts w:ascii="Arial" w:eastAsia="Times New Roman" w:hAnsi="Arial" w:cs="Arial"/>
        </w:rPr>
        <w:t>– STSD – COR 6/12/19)</w:t>
      </w:r>
    </w:p>
    <w:p w14:paraId="7589A5EC"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2B2720">
        <w:rPr>
          <w:rFonts w:ascii="Arial" w:hAnsi="Arial" w:cs="Arial"/>
          <w:b/>
          <w:bCs/>
          <w:iCs/>
          <w:strike/>
        </w:rPr>
        <w:t>NC</w:t>
      </w:r>
      <w:r w:rsidRPr="00B53C4D">
        <w:rPr>
          <w:rFonts w:ascii="Arial" w:hAnsi="Arial" w:cs="Arial"/>
          <w:b/>
          <w:bCs/>
          <w:iCs/>
        </w:rPr>
        <w:t xml:space="preserve">ESL 40 </w:t>
      </w:r>
      <w:r w:rsidRPr="00B53C4D">
        <w:rPr>
          <w:rFonts w:ascii="Arial" w:eastAsia="Times New Roman" w:hAnsi="Arial" w:cs="Arial"/>
        </w:rPr>
        <w:t>(</w:t>
      </w:r>
      <w:r w:rsidRPr="00B53C4D">
        <w:rPr>
          <w:rFonts w:ascii="Arial" w:hAnsi="Arial" w:cs="Arial"/>
        </w:rPr>
        <w:t xml:space="preserve">Suzy Semerdzhyan </w:t>
      </w:r>
      <w:r w:rsidRPr="00B53C4D">
        <w:rPr>
          <w:rFonts w:ascii="Arial" w:eastAsia="Times New Roman" w:hAnsi="Arial" w:cs="Arial"/>
        </w:rPr>
        <w:t>– NCESLD – COR 10/1/15)</w:t>
      </w:r>
    </w:p>
    <w:p w14:paraId="3CAF3CCE"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136</w:t>
      </w:r>
      <w:r w:rsidRPr="00B53C4D">
        <w:rPr>
          <w:rFonts w:ascii="Arial" w:hAnsi="Arial" w:cs="Arial"/>
          <w:bCs/>
          <w:iCs/>
        </w:rPr>
        <w:t xml:space="preserve"> (Sandra Romero – MATHD – COR 4/11/2018)</w:t>
      </w:r>
    </w:p>
    <w:p w14:paraId="29BC7E3C"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30</w:t>
      </w:r>
      <w:r w:rsidRPr="00B53C4D">
        <w:rPr>
          <w:rFonts w:ascii="Arial" w:hAnsi="Arial" w:cs="Arial"/>
          <w:bCs/>
          <w:iCs/>
        </w:rPr>
        <w:t xml:space="preserve"> (Sandra Romero – MATHD – COR 2/19/2019)</w:t>
      </w:r>
    </w:p>
    <w:p w14:paraId="3F437DA4"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30+</w:t>
      </w:r>
      <w:r w:rsidRPr="00B53C4D">
        <w:rPr>
          <w:rFonts w:ascii="Arial" w:hAnsi="Arial" w:cs="Arial"/>
          <w:bCs/>
          <w:iCs/>
        </w:rPr>
        <w:t xml:space="preserve"> (Sandra Romero – MATHD – COR 2/19/2019)</w:t>
      </w:r>
    </w:p>
    <w:p w14:paraId="1B37DF1D"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15</w:t>
      </w:r>
      <w:r w:rsidRPr="00B53C4D">
        <w:rPr>
          <w:rFonts w:ascii="Arial" w:hAnsi="Arial" w:cs="Arial"/>
          <w:bCs/>
          <w:iCs/>
        </w:rPr>
        <w:t xml:space="preserve">  (Sandra Romero – MATHD – COR 4/16/2019)</w:t>
      </w:r>
    </w:p>
    <w:p w14:paraId="4977098A"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90</w:t>
      </w:r>
      <w:r w:rsidRPr="00B53C4D">
        <w:rPr>
          <w:rFonts w:ascii="Arial" w:hAnsi="Arial" w:cs="Arial"/>
          <w:bCs/>
          <w:iCs/>
        </w:rPr>
        <w:t xml:space="preserve"> (Sandra Romero – MATHD – COR 2/19/2019)</w:t>
      </w:r>
    </w:p>
    <w:p w14:paraId="76B5E133"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90+</w:t>
      </w:r>
      <w:r w:rsidRPr="00B53C4D">
        <w:rPr>
          <w:rFonts w:ascii="Arial" w:hAnsi="Arial" w:cs="Arial"/>
          <w:bCs/>
          <w:iCs/>
        </w:rPr>
        <w:t xml:space="preserve"> (Sandra Romero – MATHD – COR 2/19/2019)</w:t>
      </w:r>
    </w:p>
    <w:p w14:paraId="3A8D5B36" w14:textId="77777777" w:rsidR="00E3495E" w:rsidRPr="00B53C4D" w:rsidRDefault="00E3495E" w:rsidP="00F82765">
      <w:pPr>
        <w:pStyle w:val="ListParagraph"/>
        <w:widowControl w:val="0"/>
        <w:numPr>
          <w:ilvl w:val="0"/>
          <w:numId w:val="11"/>
        </w:numPr>
        <w:tabs>
          <w:tab w:val="left" w:pos="1170"/>
        </w:tabs>
        <w:autoSpaceDE w:val="0"/>
        <w:autoSpaceDN w:val="0"/>
        <w:adjustRightInd w:val="0"/>
        <w:rPr>
          <w:rFonts w:ascii="Arial" w:hAnsi="Arial" w:cs="Arial"/>
          <w:bCs/>
          <w:iCs/>
        </w:rPr>
      </w:pPr>
      <w:r w:rsidRPr="00B53C4D">
        <w:rPr>
          <w:rFonts w:ascii="Arial" w:hAnsi="Arial" w:cs="Arial"/>
          <w:b/>
          <w:bCs/>
          <w:iCs/>
        </w:rPr>
        <w:t>MATH 100</w:t>
      </w:r>
      <w:r w:rsidRPr="00B53C4D">
        <w:rPr>
          <w:rFonts w:ascii="Arial" w:hAnsi="Arial" w:cs="Arial"/>
          <w:bCs/>
          <w:iCs/>
        </w:rPr>
        <w:t xml:space="preserve">  (Sandra Romero – MATHD – COR 3/01/2018)</w:t>
      </w:r>
    </w:p>
    <w:p w14:paraId="4A1FBEAA" w14:textId="19CC5D1E" w:rsidR="00263EA6" w:rsidRPr="005442BA" w:rsidRDefault="00705362" w:rsidP="00F82765">
      <w:pPr>
        <w:pStyle w:val="ListParagraph"/>
        <w:widowControl w:val="0"/>
        <w:numPr>
          <w:ilvl w:val="0"/>
          <w:numId w:val="12"/>
        </w:numPr>
        <w:tabs>
          <w:tab w:val="left" w:pos="1080"/>
        </w:tabs>
        <w:autoSpaceDE w:val="0"/>
        <w:autoSpaceDN w:val="0"/>
        <w:adjustRightInd w:val="0"/>
        <w:rPr>
          <w:rFonts w:ascii="Arial" w:hAnsi="Arial" w:cs="Arial"/>
          <w:bCs/>
          <w:i/>
          <w:iCs/>
        </w:rPr>
      </w:pPr>
      <w:r w:rsidRPr="005442BA">
        <w:rPr>
          <w:rFonts w:ascii="Arial" w:hAnsi="Arial" w:cs="Arial"/>
          <w:bCs/>
          <w:i/>
        </w:rPr>
        <w:t>(MTA:</w:t>
      </w:r>
      <w:r w:rsidR="00683D3C" w:rsidRPr="005442BA">
        <w:rPr>
          <w:rFonts w:ascii="Arial" w:hAnsi="Arial" w:cs="Arial"/>
          <w:bCs/>
          <w:i/>
        </w:rPr>
        <w:t xml:space="preserve"> </w:t>
      </w:r>
      <w:r w:rsidR="00340D71" w:rsidRPr="005442BA">
        <w:rPr>
          <w:rFonts w:ascii="Arial" w:hAnsi="Arial" w:cs="Arial"/>
          <w:bCs/>
          <w:i/>
        </w:rPr>
        <w:t>Bowerman</w:t>
      </w:r>
      <w:r w:rsidR="00683D3C" w:rsidRPr="005442BA">
        <w:rPr>
          <w:rFonts w:ascii="Arial" w:hAnsi="Arial" w:cs="Arial"/>
          <w:bCs/>
          <w:i/>
        </w:rPr>
        <w:t>/</w:t>
      </w:r>
      <w:r w:rsidR="00340D71" w:rsidRPr="005442BA">
        <w:rPr>
          <w:rFonts w:ascii="Arial" w:hAnsi="Arial" w:cs="Arial"/>
          <w:bCs/>
          <w:i/>
        </w:rPr>
        <w:t>Rooney</w:t>
      </w:r>
      <w:r w:rsidRPr="005442BA">
        <w:rPr>
          <w:rFonts w:ascii="Arial" w:hAnsi="Arial" w:cs="Arial"/>
          <w:bCs/>
          <w:i/>
        </w:rPr>
        <w:t xml:space="preserve">) – Approved Unanimously </w:t>
      </w:r>
    </w:p>
    <w:p w14:paraId="6CE6FC21" w14:textId="6B64D204" w:rsidR="00E03106" w:rsidRPr="00E03106" w:rsidRDefault="005442BA" w:rsidP="00E03106">
      <w:pPr>
        <w:pStyle w:val="ListParagraph"/>
        <w:widowControl w:val="0"/>
        <w:numPr>
          <w:ilvl w:val="0"/>
          <w:numId w:val="12"/>
        </w:numPr>
        <w:tabs>
          <w:tab w:val="left" w:pos="1080"/>
        </w:tabs>
        <w:autoSpaceDE w:val="0"/>
        <w:autoSpaceDN w:val="0"/>
        <w:adjustRightInd w:val="0"/>
        <w:rPr>
          <w:rFonts w:ascii="Arial" w:hAnsi="Arial" w:cs="Arial"/>
          <w:bCs/>
          <w:i/>
          <w:iCs/>
        </w:rPr>
      </w:pPr>
      <w:r w:rsidRPr="005442BA">
        <w:rPr>
          <w:rFonts w:ascii="Arial" w:hAnsi="Arial" w:cs="Arial"/>
          <w:bCs/>
          <w:i/>
        </w:rPr>
        <w:t xml:space="preserve">DE Addenda reminder: DE Addendum must be submitted after a COR is approved by C&amp;I. A DE Addendum cannot be approved if the COR has expired or is near expiring. CoDE Rep should work with C&amp;I Rep to discuss approved CORs and if a DE Addendum is needed. </w:t>
      </w:r>
    </w:p>
    <w:p w14:paraId="330A9653" w14:textId="5C84A456" w:rsidR="00E03106" w:rsidRPr="000E099D" w:rsidRDefault="000E099D" w:rsidP="000E099D">
      <w:pPr>
        <w:pStyle w:val="ListParagraph"/>
        <w:widowControl w:val="0"/>
        <w:numPr>
          <w:ilvl w:val="1"/>
          <w:numId w:val="12"/>
        </w:numPr>
        <w:tabs>
          <w:tab w:val="left" w:pos="1199"/>
          <w:tab w:val="left" w:pos="1200"/>
        </w:tabs>
        <w:autoSpaceDE w:val="0"/>
        <w:autoSpaceDN w:val="0"/>
        <w:ind w:right="538"/>
        <w:rPr>
          <w:rFonts w:ascii="Arial" w:eastAsia="Times New Roman" w:hAnsi="Arial" w:cs="Arial"/>
          <w:iCs/>
        </w:rPr>
      </w:pPr>
      <w:r w:rsidRPr="000E099D">
        <w:rPr>
          <w:rFonts w:ascii="Arial" w:eastAsia="Times New Roman" w:hAnsi="Arial" w:cs="Arial"/>
          <w:iCs/>
        </w:rPr>
        <w:t>(Accreditation Standard II.A.1)</w:t>
      </w:r>
    </w:p>
    <w:p w14:paraId="47945B36" w14:textId="77777777" w:rsidR="00E3495E" w:rsidRPr="0022443F" w:rsidRDefault="00E3495E" w:rsidP="00E3495E">
      <w:pPr>
        <w:pStyle w:val="ListParagraph"/>
        <w:widowControl w:val="0"/>
        <w:tabs>
          <w:tab w:val="left" w:pos="1080"/>
        </w:tabs>
        <w:autoSpaceDE w:val="0"/>
        <w:autoSpaceDN w:val="0"/>
        <w:adjustRightInd w:val="0"/>
        <w:ind w:left="1440"/>
        <w:rPr>
          <w:rFonts w:ascii="Arial" w:hAnsi="Arial" w:cs="Arial"/>
          <w:bCs/>
          <w:iCs/>
          <w:color w:val="000000"/>
        </w:rPr>
      </w:pPr>
    </w:p>
    <w:p w14:paraId="3EE26716" w14:textId="77777777" w:rsidR="00263EA6" w:rsidRDefault="00263EA6" w:rsidP="00F82765">
      <w:pPr>
        <w:widowControl w:val="0"/>
        <w:numPr>
          <w:ilvl w:val="0"/>
          <w:numId w:val="8"/>
        </w:numPr>
        <w:tabs>
          <w:tab w:val="left" w:pos="9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 xml:space="preserve">Old Business </w:t>
      </w:r>
    </w:p>
    <w:p w14:paraId="09FC1BDA" w14:textId="77777777" w:rsidR="00263EA6" w:rsidRDefault="00263EA6" w:rsidP="00263EA6">
      <w:pPr>
        <w:widowControl w:val="0"/>
        <w:tabs>
          <w:tab w:val="left" w:pos="90"/>
          <w:tab w:val="left" w:pos="1080"/>
        </w:tabs>
        <w:autoSpaceDE w:val="0"/>
        <w:autoSpaceDN w:val="0"/>
        <w:adjustRightInd w:val="0"/>
        <w:ind w:left="1080"/>
        <w:rPr>
          <w:rFonts w:ascii="Arial" w:hAnsi="Arial" w:cs="Arial"/>
          <w:b/>
          <w:bCs/>
          <w:i/>
          <w:iCs/>
          <w:color w:val="000000"/>
        </w:rPr>
      </w:pPr>
    </w:p>
    <w:p w14:paraId="27C52AE7" w14:textId="77777777" w:rsidR="00263EA6" w:rsidRDefault="00263EA6" w:rsidP="00F82765">
      <w:pPr>
        <w:widowControl w:val="0"/>
        <w:numPr>
          <w:ilvl w:val="0"/>
          <w:numId w:val="9"/>
        </w:numPr>
        <w:tabs>
          <w:tab w:val="left" w:pos="90"/>
          <w:tab w:val="left" w:pos="1080"/>
        </w:tabs>
        <w:autoSpaceDE w:val="0"/>
        <w:autoSpaceDN w:val="0"/>
        <w:adjustRightInd w:val="0"/>
        <w:ind w:left="1080" w:hanging="1080"/>
        <w:rPr>
          <w:rFonts w:ascii="Arial" w:hAnsi="Arial" w:cs="Arial"/>
          <w:b/>
          <w:bCs/>
          <w:i/>
          <w:iCs/>
          <w:color w:val="000000"/>
        </w:rPr>
      </w:pPr>
      <w:r>
        <w:rPr>
          <w:rFonts w:ascii="Arial" w:hAnsi="Arial" w:cs="Arial"/>
          <w:b/>
          <w:bCs/>
          <w:i/>
          <w:iCs/>
          <w:color w:val="000000"/>
        </w:rPr>
        <w:t>New Business</w:t>
      </w:r>
    </w:p>
    <w:p w14:paraId="28CF33AB" w14:textId="77777777" w:rsidR="00273B19" w:rsidRDefault="00273B19" w:rsidP="00273B19">
      <w:pPr>
        <w:widowControl w:val="0"/>
        <w:tabs>
          <w:tab w:val="left" w:pos="90"/>
          <w:tab w:val="left" w:pos="1080"/>
        </w:tabs>
        <w:autoSpaceDE w:val="0"/>
        <w:autoSpaceDN w:val="0"/>
        <w:adjustRightInd w:val="0"/>
        <w:ind w:left="1080"/>
        <w:rPr>
          <w:rFonts w:ascii="Arial" w:hAnsi="Arial" w:cs="Arial"/>
          <w:b/>
          <w:bCs/>
          <w:i/>
          <w:iCs/>
          <w:color w:val="000000"/>
        </w:rPr>
      </w:pPr>
    </w:p>
    <w:p w14:paraId="46CD0497" w14:textId="3A789256" w:rsidR="00E3495E" w:rsidRDefault="00E3495E" w:rsidP="00E3495E">
      <w:pPr>
        <w:pStyle w:val="ListParagraph"/>
        <w:widowControl w:val="0"/>
        <w:numPr>
          <w:ilvl w:val="0"/>
          <w:numId w:val="2"/>
        </w:numPr>
        <w:tabs>
          <w:tab w:val="left" w:pos="90"/>
          <w:tab w:val="left" w:pos="1080"/>
        </w:tabs>
        <w:autoSpaceDE w:val="0"/>
        <w:autoSpaceDN w:val="0"/>
        <w:adjustRightInd w:val="0"/>
        <w:rPr>
          <w:rFonts w:ascii="Arial" w:hAnsi="Arial" w:cs="Arial"/>
          <w:b/>
          <w:bCs/>
          <w:iCs/>
        </w:rPr>
      </w:pPr>
      <w:r w:rsidRPr="00B53C4D">
        <w:rPr>
          <w:rFonts w:ascii="Arial" w:hAnsi="Arial" w:cs="Arial"/>
          <w:b/>
          <w:bCs/>
          <w:iCs/>
        </w:rPr>
        <w:t xml:space="preserve">Integrating Library </w:t>
      </w:r>
      <w:r w:rsidR="00340D71" w:rsidRPr="00340D71">
        <w:rPr>
          <w:rFonts w:ascii="Arial" w:hAnsi="Arial" w:cs="Arial"/>
          <w:b/>
          <w:bCs/>
          <w:iCs/>
          <w:strike/>
        </w:rPr>
        <w:t>Workshops</w:t>
      </w:r>
      <w:r w:rsidR="00340D71">
        <w:rPr>
          <w:rFonts w:ascii="Arial" w:hAnsi="Arial" w:cs="Arial"/>
          <w:b/>
          <w:bCs/>
          <w:iCs/>
        </w:rPr>
        <w:t xml:space="preserve"> </w:t>
      </w:r>
      <w:r w:rsidR="008C7F17" w:rsidRPr="00340D71">
        <w:rPr>
          <w:rFonts w:ascii="Arial" w:hAnsi="Arial" w:cs="Arial"/>
          <w:b/>
          <w:bCs/>
          <w:iCs/>
        </w:rPr>
        <w:t>Resources</w:t>
      </w:r>
      <w:r w:rsidRPr="00B53C4D">
        <w:rPr>
          <w:rFonts w:ascii="Arial" w:hAnsi="Arial" w:cs="Arial"/>
          <w:b/>
          <w:bCs/>
          <w:iCs/>
        </w:rPr>
        <w:t xml:space="preserve"> into DE Classes (Zohara Kaye)</w:t>
      </w:r>
    </w:p>
    <w:p w14:paraId="3E92BAA5" w14:textId="2AA12D0F" w:rsidR="00340D71" w:rsidRDefault="005442BA" w:rsidP="00340D71">
      <w:pPr>
        <w:pStyle w:val="ListParagraph"/>
        <w:widowControl w:val="0"/>
        <w:numPr>
          <w:ilvl w:val="1"/>
          <w:numId w:val="2"/>
        </w:numPr>
        <w:tabs>
          <w:tab w:val="left" w:pos="90"/>
          <w:tab w:val="left" w:pos="1080"/>
        </w:tabs>
        <w:autoSpaceDE w:val="0"/>
        <w:autoSpaceDN w:val="0"/>
        <w:adjustRightInd w:val="0"/>
        <w:rPr>
          <w:rFonts w:ascii="Arial" w:hAnsi="Arial" w:cs="Arial"/>
          <w:bCs/>
          <w:iCs/>
        </w:rPr>
      </w:pPr>
      <w:r w:rsidRPr="005442BA">
        <w:rPr>
          <w:rFonts w:ascii="Arial" w:hAnsi="Arial" w:cs="Arial"/>
          <w:bCs/>
          <w:iCs/>
        </w:rPr>
        <w:t>Short demo regarding adding Library resources to a Canvas shell</w:t>
      </w:r>
    </w:p>
    <w:p w14:paraId="15D9E60E" w14:textId="1481E61E" w:rsidR="00E03106" w:rsidRDefault="005442BA" w:rsidP="00E03106">
      <w:pPr>
        <w:pStyle w:val="ListParagraph"/>
        <w:widowControl w:val="0"/>
        <w:numPr>
          <w:ilvl w:val="1"/>
          <w:numId w:val="2"/>
        </w:numPr>
        <w:tabs>
          <w:tab w:val="left" w:pos="90"/>
          <w:tab w:val="left" w:pos="1080"/>
        </w:tabs>
        <w:autoSpaceDE w:val="0"/>
        <w:autoSpaceDN w:val="0"/>
        <w:adjustRightInd w:val="0"/>
        <w:rPr>
          <w:rFonts w:ascii="Arial" w:hAnsi="Arial" w:cs="Arial"/>
          <w:bCs/>
          <w:iCs/>
        </w:rPr>
      </w:pPr>
      <w:r>
        <w:rPr>
          <w:rFonts w:ascii="Arial" w:hAnsi="Arial" w:cs="Arial"/>
          <w:bCs/>
          <w:iCs/>
        </w:rPr>
        <w:t xml:space="preserve">More to come at the next CoDE Meeting about Library Resources! </w:t>
      </w:r>
    </w:p>
    <w:p w14:paraId="5665BC1A" w14:textId="302914AA" w:rsidR="00E03106" w:rsidRPr="00E03106" w:rsidRDefault="00E03106" w:rsidP="00E03106">
      <w:pPr>
        <w:pStyle w:val="ListParagraph"/>
        <w:widowControl w:val="0"/>
        <w:numPr>
          <w:ilvl w:val="2"/>
          <w:numId w:val="2"/>
        </w:numPr>
        <w:tabs>
          <w:tab w:val="left" w:pos="90"/>
          <w:tab w:val="left" w:pos="1080"/>
        </w:tabs>
        <w:autoSpaceDE w:val="0"/>
        <w:autoSpaceDN w:val="0"/>
        <w:adjustRightInd w:val="0"/>
        <w:rPr>
          <w:rFonts w:ascii="Arial" w:hAnsi="Arial" w:cs="Arial"/>
          <w:bCs/>
          <w:iCs/>
        </w:rPr>
      </w:pPr>
      <w:r>
        <w:rPr>
          <w:rFonts w:ascii="Arial" w:eastAsia="Times New Roman" w:hAnsi="Arial" w:cs="Arial"/>
          <w:iCs/>
        </w:rPr>
        <w:t>(</w:t>
      </w:r>
      <w:r w:rsidRPr="00A053C4">
        <w:rPr>
          <w:rFonts w:ascii="Arial" w:eastAsia="Times New Roman" w:hAnsi="Arial" w:cs="Arial"/>
          <w:iCs/>
        </w:rPr>
        <w:t>Accreditation Standard I</w:t>
      </w:r>
      <w:r>
        <w:rPr>
          <w:rFonts w:ascii="Arial" w:eastAsia="Times New Roman" w:hAnsi="Arial" w:cs="Arial"/>
          <w:iCs/>
        </w:rPr>
        <w:t>I.C.3)</w:t>
      </w:r>
    </w:p>
    <w:p w14:paraId="4235F6DD" w14:textId="77777777" w:rsidR="00E3495E" w:rsidRPr="00B53C4D" w:rsidRDefault="00E3495E" w:rsidP="00E3495E">
      <w:pPr>
        <w:pStyle w:val="ListParagraph"/>
        <w:widowControl w:val="0"/>
        <w:tabs>
          <w:tab w:val="left" w:pos="90"/>
          <w:tab w:val="left" w:pos="1080"/>
        </w:tabs>
        <w:autoSpaceDE w:val="0"/>
        <w:autoSpaceDN w:val="0"/>
        <w:adjustRightInd w:val="0"/>
        <w:ind w:left="1080"/>
        <w:rPr>
          <w:rFonts w:ascii="Arial" w:hAnsi="Arial" w:cs="Arial"/>
          <w:b/>
          <w:bCs/>
          <w:iCs/>
        </w:rPr>
      </w:pPr>
    </w:p>
    <w:p w14:paraId="2B4C463E" w14:textId="77777777" w:rsidR="00E3495E" w:rsidRPr="00B53C4D" w:rsidRDefault="00E3495E" w:rsidP="00E3495E">
      <w:pPr>
        <w:pStyle w:val="ListParagraph"/>
        <w:widowControl w:val="0"/>
        <w:numPr>
          <w:ilvl w:val="0"/>
          <w:numId w:val="2"/>
        </w:numPr>
        <w:tabs>
          <w:tab w:val="left" w:pos="90"/>
          <w:tab w:val="left" w:pos="1080"/>
        </w:tabs>
        <w:autoSpaceDE w:val="0"/>
        <w:autoSpaceDN w:val="0"/>
        <w:adjustRightInd w:val="0"/>
        <w:contextualSpacing w:val="0"/>
        <w:rPr>
          <w:rFonts w:ascii="Arial" w:hAnsi="Arial" w:cs="Arial"/>
          <w:b/>
          <w:bCs/>
          <w:iCs/>
        </w:rPr>
      </w:pPr>
      <w:r w:rsidRPr="00B53C4D">
        <w:rPr>
          <w:rFonts w:ascii="Arial" w:hAnsi="Arial" w:cs="Arial"/>
          <w:b/>
          <w:bCs/>
          <w:iCs/>
        </w:rPr>
        <w:t>DE Addenda Form – 2 Adds Recommended for Compliance</w:t>
      </w:r>
    </w:p>
    <w:p w14:paraId="282F76B7" w14:textId="3702AF61" w:rsidR="00E3495E" w:rsidRPr="00B53C4D" w:rsidRDefault="00E3495E" w:rsidP="00E3495E">
      <w:pPr>
        <w:pStyle w:val="ListParagraph"/>
        <w:widowControl w:val="0"/>
        <w:numPr>
          <w:ilvl w:val="1"/>
          <w:numId w:val="2"/>
        </w:numPr>
        <w:tabs>
          <w:tab w:val="left" w:pos="90"/>
          <w:tab w:val="left" w:pos="1080"/>
        </w:tabs>
        <w:autoSpaceDE w:val="0"/>
        <w:autoSpaceDN w:val="0"/>
        <w:adjustRightInd w:val="0"/>
        <w:contextualSpacing w:val="0"/>
        <w:rPr>
          <w:rFonts w:ascii="Arial" w:hAnsi="Arial" w:cs="Arial"/>
          <w:bCs/>
          <w:iCs/>
        </w:rPr>
      </w:pPr>
      <w:r w:rsidRPr="00B53C4D">
        <w:rPr>
          <w:rFonts w:ascii="Arial" w:hAnsi="Arial" w:cs="Arial"/>
          <w:bCs/>
          <w:iCs/>
        </w:rPr>
        <w:t xml:space="preserve">How Student Outcomes are Achieved/Questions </w:t>
      </w:r>
      <w:r w:rsidR="00F82765">
        <w:rPr>
          <w:rFonts w:ascii="Arial" w:hAnsi="Arial" w:cs="Arial"/>
          <w:b/>
          <w:bCs/>
          <w:iCs/>
        </w:rPr>
        <w:t>(see p. 8</w:t>
      </w:r>
      <w:r w:rsidRPr="00B53C4D">
        <w:rPr>
          <w:rFonts w:ascii="Arial" w:hAnsi="Arial" w:cs="Arial"/>
          <w:b/>
          <w:bCs/>
          <w:iCs/>
        </w:rPr>
        <w:t>)</w:t>
      </w:r>
    </w:p>
    <w:p w14:paraId="3FEA1B2E" w14:textId="415F564F" w:rsidR="00E3495E" w:rsidRPr="00F82765" w:rsidRDefault="00E3495E" w:rsidP="00E3495E">
      <w:pPr>
        <w:pStyle w:val="ListParagraph"/>
        <w:widowControl w:val="0"/>
        <w:numPr>
          <w:ilvl w:val="1"/>
          <w:numId w:val="2"/>
        </w:numPr>
        <w:tabs>
          <w:tab w:val="left" w:pos="90"/>
          <w:tab w:val="left" w:pos="1080"/>
        </w:tabs>
        <w:autoSpaceDE w:val="0"/>
        <w:autoSpaceDN w:val="0"/>
        <w:adjustRightInd w:val="0"/>
        <w:contextualSpacing w:val="0"/>
        <w:rPr>
          <w:rFonts w:ascii="Arial" w:hAnsi="Arial" w:cs="Arial"/>
          <w:bCs/>
          <w:iCs/>
        </w:rPr>
      </w:pPr>
      <w:r w:rsidRPr="00B53C4D">
        <w:rPr>
          <w:rFonts w:ascii="Arial" w:hAnsi="Arial" w:cs="Arial"/>
          <w:bCs/>
          <w:iCs/>
        </w:rPr>
        <w:t xml:space="preserve">Add Required Instructional Materials/Questions </w:t>
      </w:r>
      <w:r w:rsidR="00F82765">
        <w:rPr>
          <w:rFonts w:ascii="Arial" w:hAnsi="Arial" w:cs="Arial"/>
          <w:b/>
          <w:bCs/>
          <w:iCs/>
        </w:rPr>
        <w:t>(see p. 9</w:t>
      </w:r>
      <w:r w:rsidRPr="00B53C4D">
        <w:rPr>
          <w:rFonts w:ascii="Arial" w:hAnsi="Arial" w:cs="Arial"/>
          <w:b/>
          <w:bCs/>
          <w:iCs/>
        </w:rPr>
        <w:t>)</w:t>
      </w:r>
    </w:p>
    <w:p w14:paraId="017EF2E3" w14:textId="215E75EE" w:rsidR="00F82765" w:rsidRPr="00F82765" w:rsidRDefault="00F82765" w:rsidP="00F82765">
      <w:pPr>
        <w:pStyle w:val="ListParagraph"/>
        <w:widowControl w:val="0"/>
        <w:numPr>
          <w:ilvl w:val="2"/>
          <w:numId w:val="2"/>
        </w:numPr>
        <w:tabs>
          <w:tab w:val="left" w:pos="90"/>
          <w:tab w:val="left" w:pos="1080"/>
        </w:tabs>
        <w:autoSpaceDE w:val="0"/>
        <w:autoSpaceDN w:val="0"/>
        <w:adjustRightInd w:val="0"/>
        <w:contextualSpacing w:val="0"/>
        <w:rPr>
          <w:rFonts w:ascii="Arial" w:hAnsi="Arial" w:cs="Arial"/>
          <w:bCs/>
          <w:iCs/>
        </w:rPr>
      </w:pPr>
      <w:r>
        <w:rPr>
          <w:rFonts w:ascii="Arial" w:hAnsi="Arial" w:cs="Arial"/>
          <w:bCs/>
          <w:iCs/>
        </w:rPr>
        <w:t>Moved to Old Business for October</w:t>
      </w:r>
      <w:r w:rsidRPr="00F82765">
        <w:rPr>
          <w:rFonts w:ascii="Arial" w:hAnsi="Arial" w:cs="Arial"/>
          <w:bCs/>
          <w:iCs/>
        </w:rPr>
        <w:t xml:space="preserve"> 22, CoDE </w:t>
      </w:r>
      <w:r w:rsidR="00792021">
        <w:rPr>
          <w:rFonts w:ascii="Arial" w:hAnsi="Arial" w:cs="Arial"/>
          <w:bCs/>
          <w:iCs/>
        </w:rPr>
        <w:t>Agenda</w:t>
      </w:r>
    </w:p>
    <w:p w14:paraId="13217F3E" w14:textId="77777777" w:rsidR="00E3495E" w:rsidRPr="00B53C4D" w:rsidRDefault="00E3495E" w:rsidP="00E3495E">
      <w:pPr>
        <w:pStyle w:val="BodyText2"/>
        <w:ind w:left="1800" w:firstLine="0"/>
        <w:rPr>
          <w:rFonts w:cs="Arial"/>
        </w:rPr>
      </w:pPr>
    </w:p>
    <w:p w14:paraId="071B2499" w14:textId="681E5B0C" w:rsidR="00E3495E" w:rsidRPr="00B53C4D" w:rsidRDefault="00E3495E" w:rsidP="00E3495E">
      <w:pPr>
        <w:widowControl w:val="0"/>
        <w:autoSpaceDE w:val="0"/>
        <w:autoSpaceDN w:val="0"/>
        <w:adjustRightInd w:val="0"/>
        <w:ind w:firstLine="90"/>
        <w:rPr>
          <w:rFonts w:ascii="Arial" w:hAnsi="Arial" w:cs="Arial"/>
          <w:b/>
          <w:bCs/>
          <w:i/>
          <w:iCs/>
        </w:rPr>
      </w:pPr>
      <w:r w:rsidRPr="00B53C4D">
        <w:rPr>
          <w:rFonts w:ascii="Arial" w:hAnsi="Arial" w:cs="Arial"/>
          <w:b/>
          <w:bCs/>
          <w:i/>
          <w:iCs/>
        </w:rPr>
        <w:t xml:space="preserve">X. </w:t>
      </w:r>
      <w:r w:rsidRPr="00B53C4D">
        <w:rPr>
          <w:rFonts w:ascii="Arial" w:hAnsi="Arial" w:cs="Arial"/>
          <w:b/>
          <w:bCs/>
          <w:i/>
          <w:iCs/>
        </w:rPr>
        <w:tab/>
        <w:t xml:space="preserve">    Adjournment </w:t>
      </w:r>
      <w:r w:rsidR="00792021">
        <w:rPr>
          <w:rFonts w:ascii="Arial" w:hAnsi="Arial" w:cs="Arial"/>
          <w:b/>
          <w:bCs/>
          <w:i/>
          <w:iCs/>
        </w:rPr>
        <w:t>at 12:30pm</w:t>
      </w:r>
    </w:p>
    <w:p w14:paraId="3757C877" w14:textId="77777777" w:rsidR="00E3495E" w:rsidRPr="00B53C4D" w:rsidRDefault="00E3495E" w:rsidP="00E3495E">
      <w:pPr>
        <w:widowControl w:val="0"/>
        <w:autoSpaceDE w:val="0"/>
        <w:autoSpaceDN w:val="0"/>
        <w:adjustRightInd w:val="0"/>
        <w:ind w:firstLine="90"/>
        <w:rPr>
          <w:rFonts w:ascii="Arial" w:hAnsi="Arial" w:cs="Arial"/>
          <w:b/>
          <w:bCs/>
          <w:i/>
          <w:iCs/>
        </w:rPr>
      </w:pPr>
    </w:p>
    <w:p w14:paraId="35E9A169" w14:textId="5667EF35" w:rsidR="00E3495E" w:rsidRDefault="00E3495E" w:rsidP="00582DC9">
      <w:pPr>
        <w:widowControl w:val="0"/>
        <w:autoSpaceDE w:val="0"/>
        <w:autoSpaceDN w:val="0"/>
        <w:adjustRightInd w:val="0"/>
        <w:rPr>
          <w:rFonts w:ascii="Arial" w:hAnsi="Arial" w:cs="Arial"/>
          <w:i/>
          <w:iCs/>
        </w:rPr>
      </w:pPr>
      <w:r w:rsidRPr="00B53C4D">
        <w:rPr>
          <w:rFonts w:ascii="Arial" w:hAnsi="Arial" w:cs="Arial"/>
          <w:b/>
          <w:i/>
          <w:iCs/>
        </w:rPr>
        <w:t>Fall 2020 CoDE Meetings:</w:t>
      </w:r>
      <w:r w:rsidRPr="00B53C4D">
        <w:rPr>
          <w:rFonts w:ascii="Arial" w:hAnsi="Arial" w:cs="Arial"/>
          <w:i/>
          <w:iCs/>
        </w:rPr>
        <w:t xml:space="preserve"> September 24, October 22 and November 26</w:t>
      </w:r>
    </w:p>
    <w:p w14:paraId="6C509852" w14:textId="77777777" w:rsidR="00582DC9" w:rsidRPr="00582DC9" w:rsidRDefault="00582DC9" w:rsidP="00582DC9">
      <w:pPr>
        <w:widowControl w:val="0"/>
        <w:autoSpaceDE w:val="0"/>
        <w:autoSpaceDN w:val="0"/>
        <w:adjustRightInd w:val="0"/>
        <w:rPr>
          <w:rFonts w:ascii="Arial" w:hAnsi="Arial" w:cs="Arial"/>
          <w:i/>
          <w:iCs/>
        </w:rPr>
      </w:pPr>
    </w:p>
    <w:p w14:paraId="21302888" w14:textId="3F86E3E3" w:rsidR="00E3495E" w:rsidRPr="00B53C4D" w:rsidRDefault="00E3495E" w:rsidP="00EB2EA2">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B53C4D">
        <w:rPr>
          <w:rFonts w:ascii="Arial" w:hAnsi="Arial" w:cs="Arial"/>
          <w:b/>
          <w:iCs/>
        </w:rPr>
        <w:t>WECOME BACK TO CODE AND THE FALL 2019 TERM!</w:t>
      </w:r>
    </w:p>
    <w:p w14:paraId="4F8FB89B" w14:textId="77777777" w:rsidR="00E3495E" w:rsidRPr="00B53C4D" w:rsidRDefault="00E3495E" w:rsidP="00E3495E">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 xml:space="preserve">DE Coordinator: Alexa Schumacher: </w:t>
      </w:r>
      <w:hyperlink r:id="rId25" w:history="1">
        <w:r w:rsidRPr="00B53C4D">
          <w:rPr>
            <w:rFonts w:ascii="Arial" w:hAnsi="Arial" w:cs="Arial"/>
            <w:u w:val="single" w:color="0000FF"/>
          </w:rPr>
          <w:t>de@glendale.edu</w:t>
        </w:r>
      </w:hyperlink>
    </w:p>
    <w:p w14:paraId="57A9EBEC" w14:textId="77777777" w:rsidR="00E3495E" w:rsidRPr="00B53C4D" w:rsidRDefault="00E3495E" w:rsidP="00E3495E">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u w:color="0000FF"/>
        </w:rPr>
      </w:pPr>
      <w:r w:rsidRPr="00B53C4D">
        <w:rPr>
          <w:rFonts w:ascii="Arial" w:hAnsi="Arial" w:cs="Arial"/>
        </w:rPr>
        <w:t xml:space="preserve">DE Faculty Development Coordinator: Julie Gamberg - </w:t>
      </w:r>
      <w:hyperlink r:id="rId26" w:history="1">
        <w:r w:rsidRPr="00B53C4D">
          <w:rPr>
            <w:rStyle w:val="Hyperlink"/>
            <w:rFonts w:ascii="Arial" w:hAnsi="Arial" w:cs="Arial"/>
            <w:color w:val="auto"/>
            <w:u w:color="0000FF"/>
          </w:rPr>
          <w:t>defdc@glendale.edu</w:t>
        </w:r>
      </w:hyperlink>
    </w:p>
    <w:p w14:paraId="411DC70A" w14:textId="6AF07A59" w:rsidR="00E3495E" w:rsidRPr="00B53C4D" w:rsidRDefault="00E3495E" w:rsidP="00582DC9">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rPr>
      </w:pPr>
      <w:r w:rsidRPr="00B53C4D">
        <w:rPr>
          <w:rFonts w:ascii="Arial" w:hAnsi="Arial" w:cs="Arial"/>
        </w:rPr>
        <w:t xml:space="preserve">Assistant Support Instructional Specialist: Daniele Ingrao – </w:t>
      </w:r>
      <w:hyperlink r:id="rId27" w:history="1">
        <w:r w:rsidRPr="00B53C4D">
          <w:rPr>
            <w:rStyle w:val="Hyperlink"/>
            <w:rFonts w:ascii="Arial" w:hAnsi="Arial" w:cs="Arial"/>
            <w:color w:val="auto"/>
          </w:rPr>
          <w:t>dingrao@glendal.edu</w:t>
        </w:r>
      </w:hyperlink>
    </w:p>
    <w:p w14:paraId="1DB8B378" w14:textId="7AC37C84" w:rsidR="00E3495E" w:rsidRPr="00575482" w:rsidRDefault="00E3495E" w:rsidP="00E3495E">
      <w:pPr>
        <w:rPr>
          <w:rFonts w:ascii="Arial" w:eastAsia="Times New Roman" w:hAnsi="Arial" w:cs="Arial"/>
          <w:b/>
        </w:rPr>
      </w:pPr>
      <w:r w:rsidRPr="00B53C4D">
        <w:rPr>
          <w:rFonts w:ascii="Arial" w:eastAsia="Times New Roman" w:hAnsi="Arial" w:cs="Arial"/>
          <w:b/>
        </w:rPr>
        <w:br w:type="page"/>
      </w:r>
      <w:r w:rsidRPr="00B53C4D">
        <w:rPr>
          <w:rFonts w:ascii="Arial" w:hAnsi="Arial" w:cs="Arial"/>
        </w:rPr>
        <w:t xml:space="preserve">ACCJC Standards for </w:t>
      </w:r>
      <w:r w:rsidRPr="00B53C4D">
        <w:rPr>
          <w:rFonts w:ascii="Arial" w:hAnsi="Arial" w:cs="Arial"/>
          <w:b/>
        </w:rPr>
        <w:t>CoDE:</w:t>
      </w:r>
    </w:p>
    <w:p w14:paraId="51C9B77E" w14:textId="77777777" w:rsidR="00E3495E" w:rsidRPr="00B53C4D" w:rsidRDefault="00E3495E" w:rsidP="00E3495E">
      <w:pPr>
        <w:widowControl w:val="0"/>
        <w:autoSpaceDE w:val="0"/>
        <w:autoSpaceDN w:val="0"/>
        <w:spacing w:before="74"/>
        <w:outlineLvl w:val="0"/>
        <w:rPr>
          <w:rFonts w:ascii="Arial" w:eastAsia="Trebuchet MS" w:hAnsi="Arial" w:cs="Arial"/>
          <w:b/>
          <w:bCs/>
          <w:lang w:bidi="en-US"/>
        </w:rPr>
      </w:pPr>
    </w:p>
    <w:p w14:paraId="42913FC1" w14:textId="77777777" w:rsidR="00E3495E" w:rsidRPr="00B53C4D" w:rsidRDefault="00E3495E" w:rsidP="00E3495E">
      <w:pPr>
        <w:widowControl w:val="0"/>
        <w:autoSpaceDE w:val="0"/>
        <w:autoSpaceDN w:val="0"/>
        <w:spacing w:before="74"/>
        <w:outlineLvl w:val="0"/>
        <w:rPr>
          <w:rFonts w:ascii="Arial" w:eastAsia="Trebuchet MS" w:hAnsi="Arial" w:cs="Arial"/>
          <w:b/>
          <w:bCs/>
          <w:lang w:bidi="en-US"/>
        </w:rPr>
      </w:pPr>
      <w:r w:rsidRPr="00B53C4D">
        <w:rPr>
          <w:rFonts w:ascii="Arial" w:eastAsia="Trebuchet MS" w:hAnsi="Arial" w:cs="Arial"/>
          <w:b/>
          <w:bCs/>
          <w:lang w:bidi="en-US"/>
        </w:rPr>
        <w:t>Standard II: Student Learning Programs and Support Services</w:t>
      </w:r>
    </w:p>
    <w:p w14:paraId="5947A6EE" w14:textId="77777777" w:rsidR="00E3495E" w:rsidRPr="00B53C4D" w:rsidRDefault="00E3495E" w:rsidP="00E3495E">
      <w:pPr>
        <w:widowControl w:val="0"/>
        <w:autoSpaceDE w:val="0"/>
        <w:autoSpaceDN w:val="0"/>
        <w:spacing w:before="120"/>
        <w:ind w:right="150"/>
        <w:rPr>
          <w:rFonts w:ascii="Arial" w:eastAsia="Trebuchet MS" w:hAnsi="Arial" w:cs="Arial"/>
          <w:lang w:bidi="en-US"/>
        </w:rPr>
      </w:pPr>
      <w:r w:rsidRPr="00B53C4D">
        <w:rPr>
          <w:rFonts w:ascii="Arial" w:eastAsia="Trebuchet MS" w:hAnsi="Arial" w:cs="Arial"/>
          <w:lang w:bidi="en-US"/>
        </w:rPr>
        <w:t xml:space="preserve">The </w:t>
      </w:r>
      <w:r w:rsidRPr="00B53C4D">
        <w:rPr>
          <w:rFonts w:ascii="Arial" w:eastAsia="Trebuchet MS" w:hAnsi="Arial" w:cs="Arial"/>
          <w:spacing w:val="-3"/>
          <w:lang w:bidi="en-US"/>
        </w:rPr>
        <w:t xml:space="preserve">institution </w:t>
      </w:r>
      <w:r w:rsidRPr="00B53C4D">
        <w:rPr>
          <w:rFonts w:ascii="Arial" w:eastAsia="Trebuchet MS" w:hAnsi="Arial" w:cs="Arial"/>
          <w:lang w:bidi="en-US"/>
        </w:rPr>
        <w:t xml:space="preserve">offers instructional programs, library and learning support services, and student support services aligned </w:t>
      </w:r>
      <w:r w:rsidRPr="00B53C4D">
        <w:rPr>
          <w:rFonts w:ascii="Arial" w:eastAsia="Trebuchet MS" w:hAnsi="Arial" w:cs="Arial"/>
          <w:spacing w:val="-3"/>
          <w:lang w:bidi="en-US"/>
        </w:rPr>
        <w:t xml:space="preserve">with </w:t>
      </w:r>
      <w:r w:rsidRPr="00B53C4D">
        <w:rPr>
          <w:rFonts w:ascii="Arial" w:eastAsia="Trebuchet MS" w:hAnsi="Arial" w:cs="Arial"/>
          <w:lang w:bidi="en-US"/>
        </w:rPr>
        <w:t xml:space="preserve">its mission. The institution’s programs are conducted at levels of quality and rigor appropriate for higher </w:t>
      </w:r>
      <w:r w:rsidRPr="00B53C4D">
        <w:rPr>
          <w:rFonts w:ascii="Arial" w:eastAsia="Trebuchet MS" w:hAnsi="Arial" w:cs="Arial"/>
          <w:spacing w:val="-3"/>
          <w:lang w:bidi="en-US"/>
        </w:rPr>
        <w:t xml:space="preserve">education. </w:t>
      </w:r>
      <w:r w:rsidRPr="00B53C4D">
        <w:rPr>
          <w:rFonts w:ascii="Arial" w:eastAsia="Trebuchet MS" w:hAnsi="Arial" w:cs="Arial"/>
          <w:lang w:bidi="en-US"/>
        </w:rPr>
        <w:t xml:space="preserve">The institution assesses its </w:t>
      </w:r>
      <w:r w:rsidRPr="00B53C4D">
        <w:rPr>
          <w:rFonts w:ascii="Arial" w:eastAsia="Trebuchet MS" w:hAnsi="Arial" w:cs="Arial"/>
          <w:spacing w:val="-4"/>
          <w:lang w:bidi="en-US"/>
        </w:rPr>
        <w:t xml:space="preserve">educational </w:t>
      </w:r>
      <w:r w:rsidRPr="00B53C4D">
        <w:rPr>
          <w:rFonts w:ascii="Arial" w:eastAsia="Trebuchet MS" w:hAnsi="Arial" w:cs="Arial"/>
          <w:lang w:bidi="en-US"/>
        </w:rPr>
        <w:t xml:space="preserve">quality through </w:t>
      </w:r>
      <w:r w:rsidRPr="00B53C4D">
        <w:rPr>
          <w:rFonts w:ascii="Arial" w:eastAsia="Trebuchet MS" w:hAnsi="Arial" w:cs="Arial"/>
          <w:spacing w:val="-3"/>
          <w:lang w:bidi="en-US"/>
        </w:rPr>
        <w:t xml:space="preserve">methods </w:t>
      </w:r>
      <w:r w:rsidRPr="00B53C4D">
        <w:rPr>
          <w:rFonts w:ascii="Arial" w:eastAsia="Trebuchet MS" w:hAnsi="Arial" w:cs="Arial"/>
          <w:lang w:bidi="en-US"/>
        </w:rPr>
        <w:t xml:space="preserve">accepted in higher </w:t>
      </w:r>
      <w:r w:rsidRPr="00B53C4D">
        <w:rPr>
          <w:rFonts w:ascii="Arial" w:eastAsia="Trebuchet MS" w:hAnsi="Arial" w:cs="Arial"/>
          <w:spacing w:val="-3"/>
          <w:lang w:bidi="en-US"/>
        </w:rPr>
        <w:t xml:space="preserve">education, </w:t>
      </w:r>
      <w:r w:rsidRPr="00B53C4D">
        <w:rPr>
          <w:rFonts w:ascii="Arial" w:eastAsia="Trebuchet MS" w:hAnsi="Arial" w:cs="Arial"/>
          <w:lang w:bidi="en-US"/>
        </w:rPr>
        <w:t xml:space="preserve">makes the results of its assessments available to the public, and uses the results to improve </w:t>
      </w:r>
      <w:r w:rsidRPr="00B53C4D">
        <w:rPr>
          <w:rFonts w:ascii="Arial" w:eastAsia="Trebuchet MS" w:hAnsi="Arial" w:cs="Arial"/>
          <w:spacing w:val="-3"/>
          <w:lang w:bidi="en-US"/>
        </w:rPr>
        <w:t xml:space="preserve">educational </w:t>
      </w:r>
      <w:r w:rsidRPr="00B53C4D">
        <w:rPr>
          <w:rFonts w:ascii="Arial" w:eastAsia="Trebuchet MS" w:hAnsi="Arial" w:cs="Arial"/>
          <w:lang w:bidi="en-US"/>
        </w:rPr>
        <w:t xml:space="preserve">quality and </w:t>
      </w:r>
      <w:r w:rsidRPr="00B53C4D">
        <w:rPr>
          <w:rFonts w:ascii="Arial" w:eastAsia="Trebuchet MS" w:hAnsi="Arial" w:cs="Arial"/>
          <w:spacing w:val="-3"/>
          <w:lang w:bidi="en-US"/>
        </w:rPr>
        <w:t xml:space="preserve">institutional </w:t>
      </w:r>
      <w:r w:rsidRPr="00B53C4D">
        <w:rPr>
          <w:rFonts w:ascii="Arial" w:eastAsia="Trebuchet MS" w:hAnsi="Arial" w:cs="Arial"/>
          <w:lang w:bidi="en-US"/>
        </w:rPr>
        <w:t xml:space="preserve">effectiveness. The </w:t>
      </w:r>
      <w:r w:rsidRPr="00B53C4D">
        <w:rPr>
          <w:rFonts w:ascii="Arial" w:eastAsia="Trebuchet MS" w:hAnsi="Arial" w:cs="Arial"/>
          <w:spacing w:val="-3"/>
          <w:lang w:bidi="en-US"/>
        </w:rPr>
        <w:t xml:space="preserve">institution </w:t>
      </w:r>
      <w:r w:rsidRPr="00B53C4D">
        <w:rPr>
          <w:rFonts w:ascii="Arial" w:eastAsia="Trebuchet MS" w:hAnsi="Arial" w:cs="Arial"/>
          <w:lang w:bidi="en-US"/>
        </w:rPr>
        <w:t xml:space="preserve">defines and incorporates </w:t>
      </w:r>
      <w:r w:rsidRPr="00B53C4D">
        <w:rPr>
          <w:rFonts w:ascii="Arial" w:eastAsia="Trebuchet MS" w:hAnsi="Arial" w:cs="Arial"/>
          <w:spacing w:val="-3"/>
          <w:lang w:bidi="en-US"/>
        </w:rPr>
        <w:t xml:space="preserve">into </w:t>
      </w:r>
      <w:r w:rsidRPr="00B53C4D">
        <w:rPr>
          <w:rFonts w:ascii="Arial" w:eastAsia="Trebuchet MS" w:hAnsi="Arial" w:cs="Arial"/>
          <w:lang w:bidi="en-US"/>
        </w:rPr>
        <w:t xml:space="preserve">all of its degree programs a </w:t>
      </w:r>
      <w:r w:rsidRPr="00B53C4D">
        <w:rPr>
          <w:rFonts w:ascii="Arial" w:eastAsia="Trebuchet MS" w:hAnsi="Arial" w:cs="Arial"/>
          <w:spacing w:val="-3"/>
          <w:lang w:bidi="en-US"/>
        </w:rPr>
        <w:t xml:space="preserve">substantial </w:t>
      </w:r>
      <w:r w:rsidRPr="00B53C4D">
        <w:rPr>
          <w:rFonts w:ascii="Arial" w:eastAsia="Trebuchet MS" w:hAnsi="Arial" w:cs="Arial"/>
          <w:lang w:bidi="en-US"/>
        </w:rPr>
        <w:t xml:space="preserve">component of general </w:t>
      </w:r>
      <w:r w:rsidRPr="00B53C4D">
        <w:rPr>
          <w:rFonts w:ascii="Arial" w:eastAsia="Trebuchet MS" w:hAnsi="Arial" w:cs="Arial"/>
          <w:spacing w:val="-3"/>
          <w:lang w:bidi="en-US"/>
        </w:rPr>
        <w:t xml:space="preserve">education </w:t>
      </w:r>
      <w:r w:rsidRPr="00B53C4D">
        <w:rPr>
          <w:rFonts w:ascii="Arial" w:eastAsia="Trebuchet MS" w:hAnsi="Arial" w:cs="Arial"/>
          <w:lang w:bidi="en-US"/>
        </w:rPr>
        <w:t xml:space="preserve">designed to ensure </w:t>
      </w:r>
      <w:r w:rsidRPr="00B53C4D">
        <w:rPr>
          <w:rFonts w:ascii="Arial" w:eastAsia="Trebuchet MS" w:hAnsi="Arial" w:cs="Arial"/>
          <w:spacing w:val="-4"/>
          <w:lang w:bidi="en-US"/>
        </w:rPr>
        <w:t xml:space="preserve">breadth </w:t>
      </w:r>
      <w:r w:rsidRPr="00B53C4D">
        <w:rPr>
          <w:rFonts w:ascii="Arial" w:eastAsia="Trebuchet MS" w:hAnsi="Arial" w:cs="Arial"/>
          <w:lang w:bidi="en-US"/>
        </w:rPr>
        <w:t xml:space="preserve">of knowledge and to promote </w:t>
      </w:r>
      <w:r w:rsidRPr="00B53C4D">
        <w:rPr>
          <w:rFonts w:ascii="Arial" w:eastAsia="Trebuchet MS" w:hAnsi="Arial" w:cs="Arial"/>
          <w:spacing w:val="-3"/>
          <w:lang w:bidi="en-US"/>
        </w:rPr>
        <w:t xml:space="preserve">intellectual inquiry. </w:t>
      </w:r>
      <w:r w:rsidRPr="00B53C4D">
        <w:rPr>
          <w:rFonts w:ascii="Arial" w:eastAsia="Trebuchet MS" w:hAnsi="Arial" w:cs="Arial"/>
          <w:lang w:bidi="en-US"/>
        </w:rPr>
        <w:t xml:space="preserve">The provisions of </w:t>
      </w:r>
      <w:r w:rsidRPr="00B53C4D">
        <w:rPr>
          <w:rFonts w:ascii="Arial" w:eastAsia="Trebuchet MS" w:hAnsi="Arial" w:cs="Arial"/>
          <w:spacing w:val="-3"/>
          <w:lang w:bidi="en-US"/>
        </w:rPr>
        <w:t xml:space="preserve">this </w:t>
      </w:r>
      <w:r w:rsidRPr="00B53C4D">
        <w:rPr>
          <w:rFonts w:ascii="Arial" w:eastAsia="Trebuchet MS" w:hAnsi="Arial" w:cs="Arial"/>
          <w:lang w:bidi="en-US"/>
        </w:rPr>
        <w:t>standard are broadly applicable to all instructional programs and student and learning support services offered in the name of the institution.</w:t>
      </w:r>
    </w:p>
    <w:p w14:paraId="2CDBCDCE"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p>
    <w:p w14:paraId="07732D68" w14:textId="77777777" w:rsidR="00E3495E" w:rsidRPr="00B53C4D" w:rsidRDefault="00E3495E" w:rsidP="00E3495E">
      <w:pPr>
        <w:widowControl w:val="0"/>
        <w:tabs>
          <w:tab w:val="left" w:pos="1199"/>
          <w:tab w:val="left" w:pos="1200"/>
        </w:tabs>
        <w:autoSpaceDE w:val="0"/>
        <w:autoSpaceDN w:val="0"/>
        <w:spacing w:before="1"/>
        <w:ind w:right="182"/>
        <w:rPr>
          <w:rFonts w:ascii="Arial" w:hAnsi="Arial" w:cs="Arial"/>
          <w:b/>
        </w:rPr>
      </w:pPr>
      <w:r w:rsidRPr="00B53C4D">
        <w:rPr>
          <w:rFonts w:ascii="Arial" w:hAnsi="Arial" w:cs="Arial"/>
          <w:b/>
        </w:rPr>
        <w:t>A. Instructional Programs</w:t>
      </w:r>
    </w:p>
    <w:p w14:paraId="68A1B2E4" w14:textId="77777777" w:rsidR="00E3495E" w:rsidRPr="00B53C4D" w:rsidRDefault="00E3495E" w:rsidP="00E3495E">
      <w:pPr>
        <w:widowControl w:val="0"/>
        <w:tabs>
          <w:tab w:val="left" w:pos="1199"/>
          <w:tab w:val="left" w:pos="1200"/>
        </w:tabs>
        <w:autoSpaceDE w:val="0"/>
        <w:autoSpaceDN w:val="0"/>
        <w:spacing w:before="1"/>
        <w:ind w:right="182"/>
        <w:rPr>
          <w:rFonts w:ascii="Arial" w:hAnsi="Arial" w:cs="Arial"/>
          <w:b/>
        </w:rPr>
      </w:pPr>
    </w:p>
    <w:p w14:paraId="1E58B2F1" w14:textId="77777777" w:rsidR="00E3495E" w:rsidRPr="00B53C4D" w:rsidRDefault="00E3495E" w:rsidP="00E3495E">
      <w:pPr>
        <w:rPr>
          <w:rFonts w:ascii="Arial" w:hAnsi="Arial" w:cs="Arial"/>
        </w:rPr>
      </w:pPr>
      <w:r w:rsidRPr="00B53C4D">
        <w:rPr>
          <w:rFonts w:ascii="Arial" w:hAnsi="Arial" w:cs="Arial"/>
        </w:rPr>
        <w:t>1. All instructional programs, regardless of location or means of delivery, including distance education and correspondence education, are offered in fields of study consistent with the institution’s mission, are appropriate to higher education, and culminate in student attainment of identified student learning outcomes, and achievement of degrees, certificates, employment, or transfer to other higher education programs. (ER 9 and ER 11)</w:t>
      </w:r>
    </w:p>
    <w:p w14:paraId="4BD5806C" w14:textId="77777777" w:rsidR="00E3495E" w:rsidRPr="00B53C4D" w:rsidRDefault="00E3495E" w:rsidP="00E3495E">
      <w:pPr>
        <w:rPr>
          <w:rFonts w:ascii="Arial" w:hAnsi="Arial" w:cs="Arial"/>
        </w:rPr>
      </w:pPr>
    </w:p>
    <w:p w14:paraId="58AC83E7" w14:textId="77777777" w:rsidR="00E3495E" w:rsidRPr="00B53C4D" w:rsidRDefault="00E3495E" w:rsidP="00E3495E">
      <w:pPr>
        <w:rPr>
          <w:rFonts w:ascii="Arial" w:hAnsi="Arial" w:cs="Arial"/>
        </w:rPr>
      </w:pPr>
      <w:r w:rsidRPr="00B53C4D">
        <w:rPr>
          <w:rFonts w:ascii="Arial" w:hAnsi="Arial" w:cs="Arial"/>
        </w:rPr>
        <w:t>7. The institution effectively uses delivery modes, teaching methodologies and learning support services that reflect the diverse and changing needs of its students, in support of equity in success for all students.</w:t>
      </w:r>
    </w:p>
    <w:p w14:paraId="6D4D187F" w14:textId="77777777" w:rsidR="00E3495E" w:rsidRPr="00B53C4D" w:rsidRDefault="00E3495E" w:rsidP="00E3495E">
      <w:pPr>
        <w:widowControl w:val="0"/>
        <w:tabs>
          <w:tab w:val="left" w:pos="1199"/>
          <w:tab w:val="left" w:pos="1200"/>
        </w:tabs>
        <w:autoSpaceDE w:val="0"/>
        <w:autoSpaceDN w:val="0"/>
        <w:ind w:right="538"/>
        <w:rPr>
          <w:rFonts w:ascii="Arial" w:hAnsi="Arial" w:cs="Arial"/>
          <w:b/>
        </w:rPr>
      </w:pPr>
    </w:p>
    <w:p w14:paraId="41B1A956" w14:textId="77777777" w:rsidR="00E3495E" w:rsidRPr="00B53C4D" w:rsidRDefault="00E3495E" w:rsidP="00E3495E">
      <w:pPr>
        <w:widowControl w:val="0"/>
        <w:tabs>
          <w:tab w:val="left" w:pos="1199"/>
          <w:tab w:val="left" w:pos="1200"/>
        </w:tabs>
        <w:autoSpaceDE w:val="0"/>
        <w:autoSpaceDN w:val="0"/>
        <w:ind w:right="538"/>
        <w:rPr>
          <w:rFonts w:ascii="Arial" w:hAnsi="Arial" w:cs="Arial"/>
          <w:b/>
        </w:rPr>
      </w:pPr>
      <w:r w:rsidRPr="00B53C4D">
        <w:rPr>
          <w:rFonts w:ascii="Arial" w:hAnsi="Arial" w:cs="Arial"/>
          <w:b/>
        </w:rPr>
        <w:t>C.  Student Support Services</w:t>
      </w:r>
    </w:p>
    <w:p w14:paraId="57BA22FB"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p>
    <w:p w14:paraId="1ADCCFC0"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r w:rsidRPr="00B53C4D">
        <w:rPr>
          <w:rFonts w:ascii="Arial" w:hAnsi="Arial" w:cs="Arial"/>
        </w:rPr>
        <w:t>1. The institution regularly evaluates the quality of student support services and demonstrates that these services, regardless of location or means of delivery, including distance education and correspondence education, support student learning, and enhance accomplishment of the mission of the institution. (ER 15)</w:t>
      </w:r>
    </w:p>
    <w:p w14:paraId="241AC70D"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p>
    <w:p w14:paraId="32531072"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r w:rsidRPr="00B53C4D">
        <w:rPr>
          <w:rFonts w:ascii="Arial" w:hAnsi="Arial" w:cs="Arial"/>
        </w:rPr>
        <w:t>3. The institution assures equitable access to all of its students by providing appropriate, comprehensive, and reliable services to students regardless of service location or delivery method. (ER 15)</w:t>
      </w:r>
    </w:p>
    <w:p w14:paraId="37AAAD45" w14:textId="77777777" w:rsidR="00E3495E" w:rsidRPr="00B53C4D" w:rsidRDefault="00E3495E" w:rsidP="00E3495E">
      <w:pPr>
        <w:widowControl w:val="0"/>
        <w:tabs>
          <w:tab w:val="left" w:pos="1199"/>
          <w:tab w:val="left" w:pos="1200"/>
        </w:tabs>
        <w:autoSpaceDE w:val="0"/>
        <w:autoSpaceDN w:val="0"/>
        <w:ind w:right="538"/>
        <w:rPr>
          <w:rFonts w:ascii="Arial" w:hAnsi="Arial" w:cs="Arial"/>
        </w:rPr>
      </w:pPr>
    </w:p>
    <w:p w14:paraId="29C61153" w14:textId="77777777" w:rsidR="00E3495E" w:rsidRPr="00B53C4D" w:rsidRDefault="00E3495E" w:rsidP="00E3495E">
      <w:pPr>
        <w:rPr>
          <w:rFonts w:ascii="Arial" w:eastAsia="Times New Roman" w:hAnsi="Arial" w:cs="Arial"/>
          <w:b/>
        </w:rPr>
      </w:pPr>
      <w:r w:rsidRPr="00B53C4D">
        <w:rPr>
          <w:rFonts w:ascii="Arial" w:eastAsia="Times New Roman" w:hAnsi="Arial" w:cs="Arial"/>
          <w:b/>
        </w:rPr>
        <w:br w:type="page"/>
      </w:r>
    </w:p>
    <w:p w14:paraId="2E936E27" w14:textId="77777777" w:rsidR="00E3495E" w:rsidRPr="00B53C4D" w:rsidRDefault="00E3495E" w:rsidP="00E3495E">
      <w:pPr>
        <w:rPr>
          <w:rFonts w:ascii="Arial" w:eastAsia="Times New Roman" w:hAnsi="Arial" w:cs="Arial"/>
          <w:shd w:val="clear" w:color="auto" w:fill="FFFFFF"/>
        </w:rPr>
      </w:pPr>
      <w:r w:rsidRPr="00B53C4D">
        <w:rPr>
          <w:rFonts w:ascii="Arial" w:eastAsia="Times New Roman" w:hAnsi="Arial" w:cs="Arial"/>
          <w:b/>
        </w:rPr>
        <w:t>Title 5 CA Education Code</w:t>
      </w:r>
      <w:r w:rsidRPr="00B53C4D">
        <w:rPr>
          <w:rFonts w:ascii="Arial" w:eastAsia="Times New Roman" w:hAnsi="Arial" w:cs="Arial"/>
          <w:b/>
          <w:shd w:val="clear" w:color="auto" w:fill="FFFFFF"/>
        </w:rPr>
        <w:t xml:space="preserve"> § 55206. Separate Course Approval.</w:t>
      </w:r>
      <w:r w:rsidRPr="00B53C4D">
        <w:rPr>
          <w:rFonts w:ascii="Arial" w:eastAsia="Times New Roman" w:hAnsi="Arial" w:cs="Arial"/>
          <w:b/>
        </w:rPr>
        <w:br/>
      </w:r>
    </w:p>
    <w:p w14:paraId="68F58F34" w14:textId="77777777" w:rsidR="00E3495E" w:rsidRPr="00B53C4D" w:rsidRDefault="00E3495E" w:rsidP="00E3495E">
      <w:pPr>
        <w:rPr>
          <w:rFonts w:ascii="Arial" w:eastAsia="Times New Roman" w:hAnsi="Arial" w:cs="Arial"/>
        </w:rPr>
      </w:pPr>
      <w:r w:rsidRPr="00B53C4D">
        <w:rPr>
          <w:rFonts w:ascii="Arial" w:eastAsia="Times New Roman" w:hAnsi="Arial" w:cs="Arial"/>
          <w:shd w:val="clear" w:color="auto" w:fill="FFFFFF"/>
        </w:rPr>
        <w:t xml:space="preserve">If any portion of the instruction in a new or existing course is to be provided through distance education, an addendum to the official course outline of record shall be required. </w:t>
      </w:r>
      <w:r w:rsidRPr="00B53C4D">
        <w:rPr>
          <w:rFonts w:ascii="Arial" w:eastAsia="Times New Roman" w:hAnsi="Arial" w:cs="Arial"/>
          <w:b/>
          <w:i/>
          <w:u w:val="single"/>
          <w:shd w:val="clear" w:color="auto" w:fill="FFFFFF"/>
        </w:rPr>
        <w:t>In addition to addressing how course outcomes will be achieved in a distance education mode,</w:t>
      </w:r>
      <w:r w:rsidRPr="00B53C4D">
        <w:rPr>
          <w:rFonts w:ascii="Arial" w:eastAsia="Times New Roman" w:hAnsi="Arial" w:cs="Arial"/>
          <w:shd w:val="clear" w:color="auto" w:fill="FFFFFF"/>
        </w:rPr>
        <w:t xml:space="preserve"> the addendum shall at a minimum specify how the portion of instruction delivered via distance education meets:</w:t>
      </w:r>
      <w:r w:rsidRPr="00B53C4D">
        <w:rPr>
          <w:rFonts w:ascii="Arial" w:eastAsia="Times New Roman" w:hAnsi="Arial" w:cs="Arial"/>
        </w:rPr>
        <w:br/>
      </w:r>
      <w:r w:rsidRPr="00B53C4D">
        <w:rPr>
          <w:rFonts w:ascii="Arial" w:eastAsia="Times New Roman" w:hAnsi="Arial" w:cs="Arial"/>
          <w:shd w:val="clear" w:color="auto" w:fill="FFFFFF"/>
        </w:rPr>
        <w:t>(a) Regular and effective contact between instructors and students and among students as referenced in title 5, section 55204(a), and</w:t>
      </w:r>
      <w:r w:rsidRPr="00B53C4D">
        <w:rPr>
          <w:rFonts w:ascii="Arial" w:eastAsia="Times New Roman" w:hAnsi="Arial" w:cs="Arial"/>
        </w:rPr>
        <w:br/>
      </w:r>
      <w:r w:rsidRPr="00B53C4D">
        <w:rPr>
          <w:rFonts w:ascii="Arial" w:eastAsia="Times New Roman" w:hAnsi="Arial" w:cs="Arial"/>
          <w:shd w:val="clear" w:color="auto" w:fill="FFFFFF"/>
        </w:rPr>
        <w:t>(b) Requirements of the Americans with Disabilities Act (42 U.S.C. § 12100 et seq.) and section 508 of the Rehabilitation Act of 1973, as amended, (29 U.S.C. § 749d)</w:t>
      </w:r>
      <w:r w:rsidRPr="00B53C4D">
        <w:rPr>
          <w:rFonts w:ascii="Arial" w:eastAsia="Times New Roman" w:hAnsi="Arial" w:cs="Arial"/>
        </w:rPr>
        <w:br/>
      </w:r>
      <w:r w:rsidRPr="00B53C4D">
        <w:rPr>
          <w:rFonts w:ascii="Arial" w:eastAsia="Times New Roman" w:hAnsi="Arial" w:cs="Arial"/>
          <w:shd w:val="clear" w:color="auto" w:fill="FFFFFF"/>
        </w:rPr>
        <w:t>The addendum shall be separately approved according to the district's adopted curriculum approval procedures.</w:t>
      </w:r>
      <w:r w:rsidRPr="00B53C4D">
        <w:rPr>
          <w:rFonts w:ascii="Arial" w:eastAsia="Times New Roman" w:hAnsi="Arial" w:cs="Arial"/>
        </w:rPr>
        <w:br/>
      </w:r>
      <w:r w:rsidRPr="00B53C4D">
        <w:rPr>
          <w:rFonts w:ascii="Arial" w:eastAsia="Times New Roman" w:hAnsi="Arial" w:cs="Arial"/>
          <w:shd w:val="clear" w:color="auto" w:fill="FFFFFF"/>
        </w:rPr>
        <w:t>Note: Authority cited: Sections 66700 and 70901, Education Code. Reference: Sections 70901 and 70902, Education Code</w:t>
      </w:r>
    </w:p>
    <w:p w14:paraId="2F83B135" w14:textId="77777777" w:rsidR="00E3495E" w:rsidRPr="00B53C4D" w:rsidRDefault="00E3495E" w:rsidP="00E3495E">
      <w:pPr>
        <w:pStyle w:val="NormalWeb"/>
        <w:spacing w:before="0" w:beforeAutospacing="0" w:after="0" w:afterAutospacing="0"/>
        <w:rPr>
          <w:rFonts w:ascii="Arial" w:hAnsi="Arial" w:cs="Arial"/>
          <w:b/>
        </w:rPr>
      </w:pPr>
    </w:p>
    <w:p w14:paraId="6A3206A2" w14:textId="77777777" w:rsidR="00E3495E" w:rsidRPr="00B53C4D" w:rsidRDefault="00E3495E" w:rsidP="00E3495E">
      <w:pPr>
        <w:pStyle w:val="NormalWeb"/>
        <w:spacing w:before="0" w:beforeAutospacing="0" w:after="0" w:afterAutospacing="0"/>
        <w:rPr>
          <w:rFonts w:ascii="Arial" w:hAnsi="Arial" w:cs="Arial"/>
          <w:b/>
        </w:rPr>
      </w:pPr>
      <w:r w:rsidRPr="00B53C4D">
        <w:rPr>
          <w:rFonts w:ascii="Arial" w:hAnsi="Arial" w:cs="Arial"/>
          <w:b/>
        </w:rPr>
        <w:t>Check the statements below to acknowledge the how course outcomes will be achieved in a Distance Education course.</w:t>
      </w:r>
    </w:p>
    <w:p w14:paraId="1C356087" w14:textId="77777777" w:rsidR="00E3495E" w:rsidRPr="00B53C4D" w:rsidRDefault="00E3495E" w:rsidP="00F82765">
      <w:pPr>
        <w:pStyle w:val="ListParagraph"/>
        <w:numPr>
          <w:ilvl w:val="0"/>
          <w:numId w:val="14"/>
        </w:numPr>
        <w:shd w:val="clear" w:color="auto" w:fill="FFFFFF"/>
        <w:tabs>
          <w:tab w:val="left" w:pos="270"/>
        </w:tabs>
        <w:spacing w:before="240"/>
        <w:ind w:left="630"/>
        <w:rPr>
          <w:rFonts w:ascii="Arial" w:eastAsia="Times New Roman" w:hAnsi="Arial" w:cs="Arial"/>
        </w:rPr>
      </w:pPr>
      <w:r w:rsidRPr="00B53C4D">
        <w:rPr>
          <w:rFonts w:ascii="Arial" w:hAnsi="Arial" w:cs="Arial"/>
        </w:rPr>
        <w:t>The content identified in the course outline on record can be presented effectively in this proposed Distance Education course as a comparable traditional course.</w:t>
      </w:r>
    </w:p>
    <w:p w14:paraId="46C4CF31" w14:textId="77777777" w:rsidR="00E3495E" w:rsidRPr="00B53C4D" w:rsidRDefault="00E3495E" w:rsidP="00E3495E">
      <w:pPr>
        <w:pStyle w:val="ListParagraph"/>
        <w:shd w:val="clear" w:color="auto" w:fill="FFFFFF"/>
        <w:tabs>
          <w:tab w:val="left" w:pos="270"/>
        </w:tabs>
        <w:spacing w:before="240"/>
        <w:ind w:left="630"/>
        <w:rPr>
          <w:rFonts w:ascii="Arial" w:eastAsia="Times New Roman" w:hAnsi="Arial" w:cs="Arial"/>
        </w:rPr>
      </w:pPr>
    </w:p>
    <w:p w14:paraId="074D74D4" w14:textId="77777777" w:rsidR="00E3495E" w:rsidRPr="00B53C4D" w:rsidRDefault="00E3495E" w:rsidP="00F82765">
      <w:pPr>
        <w:pStyle w:val="BodyText2"/>
        <w:numPr>
          <w:ilvl w:val="0"/>
          <w:numId w:val="14"/>
        </w:numPr>
        <w:tabs>
          <w:tab w:val="left" w:pos="270"/>
        </w:tabs>
        <w:ind w:left="630"/>
        <w:rPr>
          <w:rFonts w:cs="Arial"/>
        </w:rPr>
      </w:pPr>
      <w:r w:rsidRPr="00B53C4D">
        <w:rPr>
          <w:rFonts w:cs="Arial"/>
        </w:rPr>
        <w:t xml:space="preserve">A student can achieve the same goals and objectives identified in the course outline on record in this proposed Distance Education course as a comparable traditional course. </w:t>
      </w:r>
    </w:p>
    <w:p w14:paraId="41879D51" w14:textId="77777777" w:rsidR="00E3495E" w:rsidRPr="00B53C4D" w:rsidRDefault="00E3495E" w:rsidP="00E3495E">
      <w:pPr>
        <w:pStyle w:val="BodyText2"/>
        <w:tabs>
          <w:tab w:val="left" w:pos="270"/>
        </w:tabs>
        <w:ind w:left="0" w:firstLine="0"/>
        <w:rPr>
          <w:rFonts w:cs="Arial"/>
        </w:rPr>
      </w:pPr>
    </w:p>
    <w:p w14:paraId="0AAAFE07" w14:textId="77777777" w:rsidR="00E3495E" w:rsidRPr="00B53C4D" w:rsidRDefault="00E3495E" w:rsidP="00F82765">
      <w:pPr>
        <w:pStyle w:val="BodyText2"/>
        <w:numPr>
          <w:ilvl w:val="0"/>
          <w:numId w:val="14"/>
        </w:numPr>
        <w:tabs>
          <w:tab w:val="left" w:pos="270"/>
        </w:tabs>
        <w:ind w:left="630"/>
        <w:rPr>
          <w:rFonts w:cs="Arial"/>
        </w:rPr>
      </w:pPr>
      <w:r w:rsidRPr="00B53C4D">
        <w:rPr>
          <w:rFonts w:cs="Arial"/>
        </w:rPr>
        <w:t>The same assignments in the course outline on record can be completed by the student and manually (not auto) graded by the instructor in this proposed Distance Education course as a comparable traditional course.</w:t>
      </w:r>
    </w:p>
    <w:p w14:paraId="5CDFFE99" w14:textId="77777777" w:rsidR="00E3495E" w:rsidRPr="00B53C4D" w:rsidRDefault="00E3495E" w:rsidP="00E3495E">
      <w:pPr>
        <w:pStyle w:val="BodyText2"/>
        <w:tabs>
          <w:tab w:val="left" w:pos="270"/>
        </w:tabs>
        <w:ind w:left="0" w:firstLine="0"/>
        <w:rPr>
          <w:rFonts w:cs="Arial"/>
        </w:rPr>
      </w:pPr>
    </w:p>
    <w:p w14:paraId="18372C4B" w14:textId="77777777" w:rsidR="00E3495E" w:rsidRPr="00B53C4D" w:rsidRDefault="00E3495E" w:rsidP="00F82765">
      <w:pPr>
        <w:pStyle w:val="BodyText2"/>
        <w:numPr>
          <w:ilvl w:val="0"/>
          <w:numId w:val="14"/>
        </w:numPr>
        <w:tabs>
          <w:tab w:val="left" w:pos="270"/>
        </w:tabs>
        <w:ind w:left="630"/>
        <w:rPr>
          <w:rFonts w:cs="Arial"/>
        </w:rPr>
      </w:pPr>
      <w:r w:rsidRPr="00B53C4D">
        <w:rPr>
          <w:rFonts w:cs="Arial"/>
        </w:rPr>
        <w:t>The same testing and student accountability can be achieved in this proposed Distance Education course as a comparable traditional course.</w:t>
      </w:r>
    </w:p>
    <w:p w14:paraId="17AB04A0" w14:textId="77777777" w:rsidR="00E3495E" w:rsidRPr="00B53C4D" w:rsidRDefault="00E3495E" w:rsidP="00E3495E">
      <w:pPr>
        <w:pStyle w:val="BodyText2"/>
        <w:tabs>
          <w:tab w:val="left" w:pos="270"/>
        </w:tabs>
        <w:ind w:left="0" w:firstLine="0"/>
        <w:rPr>
          <w:rFonts w:cs="Arial"/>
        </w:rPr>
      </w:pPr>
    </w:p>
    <w:p w14:paraId="16DD3DA0" w14:textId="77777777" w:rsidR="00E3495E" w:rsidRPr="00B53C4D" w:rsidRDefault="00E3495E" w:rsidP="00F82765">
      <w:pPr>
        <w:pStyle w:val="BodyText2"/>
        <w:numPr>
          <w:ilvl w:val="0"/>
          <w:numId w:val="14"/>
        </w:numPr>
        <w:tabs>
          <w:tab w:val="left" w:pos="270"/>
        </w:tabs>
        <w:ind w:left="630"/>
        <w:rPr>
          <w:rFonts w:cs="Arial"/>
        </w:rPr>
      </w:pPr>
      <w:r w:rsidRPr="00B53C4D">
        <w:rPr>
          <w:rFonts w:cs="Arial"/>
        </w:rPr>
        <w:t>The instructor can achieve the same content rigor in this proposed Distance Education course as a comparable traditional course.</w:t>
      </w:r>
    </w:p>
    <w:p w14:paraId="4091F240" w14:textId="77777777" w:rsidR="00E3495E" w:rsidRPr="00B53C4D" w:rsidRDefault="00E3495E" w:rsidP="00E3495E">
      <w:pPr>
        <w:rPr>
          <w:rFonts w:ascii="Arial" w:eastAsia="Times New Roman" w:hAnsi="Arial" w:cs="Arial"/>
          <w:b/>
        </w:rPr>
      </w:pPr>
      <w:r w:rsidRPr="00B53C4D">
        <w:rPr>
          <w:rFonts w:ascii="Arial" w:eastAsia="Times New Roman" w:hAnsi="Arial" w:cs="Arial"/>
          <w:b/>
        </w:rPr>
        <w:br w:type="page"/>
      </w:r>
    </w:p>
    <w:p w14:paraId="3A0753E6" w14:textId="77777777" w:rsidR="00E3495E" w:rsidRPr="00B53C4D" w:rsidRDefault="00E3495E" w:rsidP="00E3495E">
      <w:pPr>
        <w:pStyle w:val="ListParagraph"/>
        <w:shd w:val="clear" w:color="auto" w:fill="FFFFFF"/>
        <w:spacing w:before="240" w:after="240" w:line="360" w:lineRule="atLeast"/>
        <w:ind w:left="90" w:hanging="90"/>
        <w:rPr>
          <w:rFonts w:ascii="Arial" w:eastAsia="Times New Roman" w:hAnsi="Arial" w:cs="Arial"/>
          <w:b/>
        </w:rPr>
      </w:pPr>
      <w:r w:rsidRPr="00B53C4D">
        <w:rPr>
          <w:rFonts w:ascii="Arial" w:eastAsia="Times New Roman" w:hAnsi="Arial" w:cs="Arial"/>
          <w:b/>
        </w:rPr>
        <w:t>Title 5 CA Education Code § 59400. Required Instructional Materials.</w:t>
      </w:r>
    </w:p>
    <w:p w14:paraId="462A5F71" w14:textId="77777777" w:rsidR="00E3495E" w:rsidRPr="00B53C4D" w:rsidRDefault="00E3495E" w:rsidP="00E3495E">
      <w:pPr>
        <w:shd w:val="clear" w:color="auto" w:fill="FFFFFF"/>
        <w:spacing w:before="240"/>
        <w:ind w:left="90" w:hanging="90"/>
        <w:rPr>
          <w:rFonts w:ascii="Arial" w:eastAsia="Times New Roman" w:hAnsi="Arial" w:cs="Arial"/>
        </w:rPr>
      </w:pPr>
      <w:r w:rsidRPr="00B53C4D">
        <w:rPr>
          <w:rFonts w:ascii="Arial" w:eastAsia="Times New Roman" w:hAnsi="Arial" w:cs="Arial"/>
        </w:rPr>
        <w:t>(a) The governing board of a district may, consistent with the provisions of this subchapter, require students to provide instructional materials required for a credit or noncredit course, provided that such materials are of continuing value to a student outside of the classroom setting, and provided that such materials are not solely or exclusively available from the district.</w:t>
      </w:r>
    </w:p>
    <w:p w14:paraId="629C576D" w14:textId="77777777" w:rsidR="00E3495E" w:rsidRPr="00B53C4D" w:rsidRDefault="00E3495E" w:rsidP="00E3495E">
      <w:pPr>
        <w:shd w:val="clear" w:color="auto" w:fill="FFFFFF"/>
        <w:spacing w:before="240"/>
        <w:ind w:left="90" w:hanging="90"/>
        <w:rPr>
          <w:rFonts w:ascii="Arial" w:eastAsia="Times New Roman" w:hAnsi="Arial" w:cs="Arial"/>
          <w:b/>
          <w:i/>
          <w:u w:val="single"/>
        </w:rPr>
      </w:pPr>
      <w:r w:rsidRPr="00B53C4D">
        <w:rPr>
          <w:rFonts w:ascii="Arial" w:eastAsia="Times New Roman" w:hAnsi="Arial" w:cs="Arial"/>
          <w:b/>
          <w:i/>
          <w:u w:val="single"/>
        </w:rPr>
        <w:t>(b) Required instructional materials shall not include materials used or designed primarily for administrative purposes, class management, course management or supervision.</w:t>
      </w:r>
    </w:p>
    <w:p w14:paraId="22D2E796" w14:textId="77777777" w:rsidR="00E3495E" w:rsidRPr="00B53C4D" w:rsidRDefault="00E3495E" w:rsidP="00E3495E">
      <w:pPr>
        <w:shd w:val="clear" w:color="auto" w:fill="FFFFFF"/>
        <w:spacing w:before="240"/>
        <w:ind w:left="90" w:hanging="90"/>
        <w:rPr>
          <w:rFonts w:ascii="Arial" w:eastAsia="Times New Roman" w:hAnsi="Arial" w:cs="Arial"/>
        </w:rPr>
      </w:pPr>
      <w:r w:rsidRPr="00B53C4D">
        <w:rPr>
          <w:rFonts w:ascii="Arial" w:eastAsia="Times New Roman" w:hAnsi="Arial" w:cs="Arial"/>
        </w:rPr>
        <w:t xml:space="preserve">(c) Where instructional materials are available to a student temporarily through a license or access fee, </w:t>
      </w:r>
      <w:r w:rsidRPr="00B53C4D">
        <w:rPr>
          <w:rFonts w:ascii="Arial" w:eastAsia="Times New Roman" w:hAnsi="Arial" w:cs="Arial"/>
          <w:b/>
          <w:i/>
          <w:u w:val="single"/>
        </w:rPr>
        <w:t>the student shall be provided options at the time of purchase to maintain full access to the instructional materials for varying periods of time ranging from the length of the class up to at least two years.</w:t>
      </w:r>
      <w:r w:rsidRPr="00B53C4D">
        <w:rPr>
          <w:rFonts w:ascii="Arial" w:eastAsia="Times New Roman" w:hAnsi="Arial" w:cs="Arial"/>
        </w:rPr>
        <w:t xml:space="preserve"> The terms of the license or access fee shall be provided to the student in a clear and understandable manner prior to purchase.</w:t>
      </w:r>
    </w:p>
    <w:p w14:paraId="100B2A0E" w14:textId="77777777" w:rsidR="00E3495E" w:rsidRPr="00B53C4D" w:rsidRDefault="00E3495E" w:rsidP="00E3495E">
      <w:pPr>
        <w:shd w:val="clear" w:color="auto" w:fill="FFFFFF"/>
        <w:spacing w:before="240"/>
        <w:ind w:left="90" w:hanging="90"/>
        <w:rPr>
          <w:rFonts w:ascii="Arial" w:eastAsia="Times New Roman" w:hAnsi="Arial" w:cs="Arial"/>
        </w:rPr>
      </w:pPr>
      <w:r w:rsidRPr="00B53C4D">
        <w:rPr>
          <w:rFonts w:ascii="Arial" w:eastAsia="Times New Roman" w:hAnsi="Arial" w:cs="Arial"/>
        </w:rPr>
        <w:t>(d) Except as specifically authorized or required in the Education Code, the governing board of a community college district shall not require a student to pay a fee for any instructional materials required for a credit or noncredit course.</w:t>
      </w:r>
    </w:p>
    <w:p w14:paraId="17591648" w14:textId="77777777" w:rsidR="00E3495E" w:rsidRPr="00B53C4D" w:rsidRDefault="00E3495E" w:rsidP="00E3495E">
      <w:pPr>
        <w:pStyle w:val="NormalWeb"/>
        <w:spacing w:before="0" w:beforeAutospacing="0" w:after="0" w:afterAutospacing="0"/>
        <w:rPr>
          <w:rFonts w:ascii="Arial" w:hAnsi="Arial" w:cs="Arial"/>
        </w:rPr>
      </w:pPr>
    </w:p>
    <w:p w14:paraId="4FB88EAA" w14:textId="77777777" w:rsidR="00E3495E" w:rsidRPr="00B53C4D" w:rsidRDefault="00E3495E" w:rsidP="00E3495E">
      <w:pPr>
        <w:pStyle w:val="NormalWeb"/>
        <w:spacing w:before="0" w:beforeAutospacing="0" w:after="0" w:afterAutospacing="0"/>
        <w:rPr>
          <w:rFonts w:ascii="Arial" w:hAnsi="Arial" w:cs="Arial"/>
          <w:b/>
        </w:rPr>
      </w:pPr>
      <w:r w:rsidRPr="00B53C4D">
        <w:rPr>
          <w:rFonts w:ascii="Arial" w:hAnsi="Arial" w:cs="Arial"/>
          <w:b/>
        </w:rPr>
        <w:t>Check the statements below to acknowledge the “Required Instructional Materials” Title 5 Guideline in a Distance Education course.</w:t>
      </w:r>
    </w:p>
    <w:p w14:paraId="7645E6AC" w14:textId="77777777" w:rsidR="00E3495E" w:rsidRPr="00B53C4D" w:rsidRDefault="00E3495E" w:rsidP="00E3495E">
      <w:pPr>
        <w:pStyle w:val="NormalWeb"/>
        <w:spacing w:before="0" w:beforeAutospacing="0" w:after="0" w:afterAutospacing="0"/>
        <w:rPr>
          <w:rFonts w:ascii="Arial" w:hAnsi="Arial" w:cs="Arial"/>
        </w:rPr>
      </w:pPr>
    </w:p>
    <w:p w14:paraId="72AF494B" w14:textId="77777777" w:rsidR="00E3495E" w:rsidRPr="00B53C4D" w:rsidRDefault="00E3495E" w:rsidP="00F82765">
      <w:pPr>
        <w:pStyle w:val="NormalWeb"/>
        <w:numPr>
          <w:ilvl w:val="0"/>
          <w:numId w:val="15"/>
        </w:numPr>
        <w:spacing w:before="0" w:beforeAutospacing="0" w:after="0" w:afterAutospacing="0"/>
        <w:rPr>
          <w:rFonts w:ascii="Arial" w:hAnsi="Arial" w:cs="Arial"/>
        </w:rPr>
      </w:pPr>
      <w:r w:rsidRPr="00B53C4D">
        <w:rPr>
          <w:rFonts w:ascii="Arial" w:hAnsi="Arial" w:cs="Arial"/>
        </w:rPr>
        <w:t xml:space="preserve">If a student is required to purchase online instructional materials as part of this proposed Distance Education course, the required instructional materials will not be used or designed for administrative purposes, class management, course management, or supervision. </w:t>
      </w:r>
    </w:p>
    <w:p w14:paraId="499BC957" w14:textId="77777777" w:rsidR="00E3495E" w:rsidRPr="00B53C4D" w:rsidRDefault="00E3495E" w:rsidP="00E3495E">
      <w:pPr>
        <w:pStyle w:val="NormalWeb"/>
        <w:spacing w:before="0" w:beforeAutospacing="0" w:after="0" w:afterAutospacing="0"/>
        <w:rPr>
          <w:rFonts w:ascii="Arial" w:hAnsi="Arial" w:cs="Arial"/>
        </w:rPr>
      </w:pPr>
    </w:p>
    <w:p w14:paraId="7887FB9F" w14:textId="77777777" w:rsidR="00E3495E" w:rsidRPr="00B53C4D" w:rsidRDefault="00E3495E" w:rsidP="00F82765">
      <w:pPr>
        <w:pStyle w:val="ListParagraph"/>
        <w:numPr>
          <w:ilvl w:val="0"/>
          <w:numId w:val="15"/>
        </w:numPr>
        <w:shd w:val="clear" w:color="auto" w:fill="FFFFFF"/>
        <w:rPr>
          <w:rFonts w:ascii="Arial" w:eastAsia="Times New Roman" w:hAnsi="Arial" w:cs="Arial"/>
        </w:rPr>
      </w:pPr>
      <w:r w:rsidRPr="00B53C4D">
        <w:rPr>
          <w:rFonts w:ascii="Arial" w:eastAsia="Times New Roman" w:hAnsi="Arial" w:cs="Arial"/>
        </w:rPr>
        <w:t xml:space="preserve">If a student is required to purchase online instructional materials as part of this proposed Distance Education course, the student will be provided options at the time of purchase to maintain full access to the instructional materials for varying periods of time ranging from the length of the class up to at least two years. </w:t>
      </w:r>
    </w:p>
    <w:p w14:paraId="4BD2EBC8" w14:textId="77777777" w:rsidR="00E049C7" w:rsidRDefault="00E049C7">
      <w:pPr>
        <w:rPr>
          <w:rFonts w:ascii="Arial" w:hAnsi="Arial" w:cs="Arial"/>
          <w:b/>
          <w:sz w:val="40"/>
          <w:szCs w:val="40"/>
        </w:rPr>
      </w:pPr>
      <w:r>
        <w:rPr>
          <w:rFonts w:ascii="Arial" w:hAnsi="Arial" w:cs="Arial"/>
          <w:b/>
          <w:sz w:val="40"/>
          <w:szCs w:val="40"/>
        </w:rPr>
        <w:br w:type="page"/>
      </w:r>
    </w:p>
    <w:p w14:paraId="4C9621ED" w14:textId="1E12A1B9" w:rsidR="00CD57E0" w:rsidRPr="00F82765" w:rsidRDefault="00CD57E0" w:rsidP="00BA308D">
      <w:pPr>
        <w:jc w:val="center"/>
        <w:rPr>
          <w:rFonts w:ascii="Arial" w:hAnsi="Arial" w:cs="Arial"/>
          <w:b/>
          <w:sz w:val="40"/>
          <w:szCs w:val="40"/>
        </w:rPr>
      </w:pPr>
      <w:r w:rsidRPr="00F82765">
        <w:rPr>
          <w:rFonts w:ascii="Arial" w:hAnsi="Arial" w:cs="Arial"/>
          <w:b/>
          <w:sz w:val="40"/>
          <w:szCs w:val="40"/>
        </w:rPr>
        <w:t>Don’t Forget to Tell your Division…!</w:t>
      </w:r>
    </w:p>
    <w:p w14:paraId="36A0511F" w14:textId="3C9E1C8B" w:rsidR="00CD57E0" w:rsidRPr="00265F63" w:rsidRDefault="00CD57E0" w:rsidP="00CD57E0">
      <w:pPr>
        <w:jc w:val="center"/>
        <w:rPr>
          <w:rFonts w:ascii="Arial" w:hAnsi="Arial" w:cs="Arial"/>
        </w:rPr>
      </w:pPr>
      <w:r w:rsidRPr="00265F63">
        <w:rPr>
          <w:rFonts w:ascii="Arial" w:hAnsi="Arial" w:cs="Arial"/>
        </w:rPr>
        <w:t xml:space="preserve">(Reminders from CoDE: </w:t>
      </w:r>
      <w:r w:rsidR="00E3495E">
        <w:rPr>
          <w:rFonts w:ascii="Arial" w:hAnsi="Arial" w:cs="Arial"/>
        </w:rPr>
        <w:t>Sept. 24</w:t>
      </w:r>
      <w:r w:rsidRPr="00265F63">
        <w:rPr>
          <w:rFonts w:ascii="Arial" w:hAnsi="Arial" w:cs="Arial"/>
        </w:rPr>
        <w:t>, 2019)</w:t>
      </w:r>
    </w:p>
    <w:p w14:paraId="3F54EBCD" w14:textId="77777777" w:rsidR="00CD57E0" w:rsidRDefault="00CD57E0" w:rsidP="00CD57E0">
      <w:pPr>
        <w:rPr>
          <w:rFonts w:ascii="Arial" w:hAnsi="Arial" w:cs="Arial"/>
        </w:rPr>
      </w:pPr>
    </w:p>
    <w:p w14:paraId="4F4F65D3" w14:textId="77777777" w:rsidR="00792021" w:rsidRPr="00654BE2" w:rsidRDefault="00792021" w:rsidP="00CD57E0">
      <w:pPr>
        <w:rPr>
          <w:rFonts w:ascii="Arial" w:hAnsi="Arial" w:cs="Arial"/>
        </w:rPr>
      </w:pPr>
    </w:p>
    <w:p w14:paraId="3DBA401D" w14:textId="77777777" w:rsidR="002B5F31" w:rsidRPr="00B53C4D" w:rsidRDefault="002B5F31" w:rsidP="00F82765">
      <w:pPr>
        <w:pStyle w:val="ListParagraph"/>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@ONE DE Certification: September 30</w:t>
      </w:r>
      <w:r w:rsidRPr="00B53C4D">
        <w:rPr>
          <w:rFonts w:ascii="Arial" w:hAnsi="Arial" w:cs="Arial"/>
          <w:b/>
          <w:bCs/>
          <w:vertAlign w:val="superscript"/>
        </w:rPr>
        <w:t>th</w:t>
      </w:r>
      <w:r w:rsidRPr="00B53C4D">
        <w:rPr>
          <w:rFonts w:ascii="Arial" w:hAnsi="Arial" w:cs="Arial"/>
          <w:b/>
          <w:bCs/>
        </w:rPr>
        <w:t xml:space="preserve"> and October 7</w:t>
      </w:r>
      <w:r w:rsidRPr="00B53C4D">
        <w:rPr>
          <w:rFonts w:ascii="Arial" w:hAnsi="Arial" w:cs="Arial"/>
          <w:b/>
          <w:bCs/>
          <w:vertAlign w:val="superscript"/>
        </w:rPr>
        <w:t>th</w:t>
      </w:r>
      <w:r w:rsidRPr="00B53C4D">
        <w:rPr>
          <w:rFonts w:ascii="Arial" w:hAnsi="Arial" w:cs="Arial"/>
          <w:b/>
          <w:bCs/>
        </w:rPr>
        <w:t xml:space="preserve"> 2019 - Full! </w:t>
      </w:r>
    </w:p>
    <w:p w14:paraId="2D3A6869" w14:textId="200D98A6" w:rsidR="002B5F31" w:rsidRPr="00F82765" w:rsidRDefault="002B5F31" w:rsidP="00F82765">
      <w:pPr>
        <w:pStyle w:val="ListParagraph"/>
        <w:widowControl w:val="0"/>
        <w:numPr>
          <w:ilvl w:val="1"/>
          <w:numId w:val="3"/>
        </w:numPr>
        <w:tabs>
          <w:tab w:val="left" w:pos="720"/>
          <w:tab w:val="left" w:pos="1080"/>
        </w:tabs>
        <w:autoSpaceDE w:val="0"/>
        <w:autoSpaceDN w:val="0"/>
        <w:adjustRightInd w:val="0"/>
        <w:ind w:left="1440"/>
        <w:rPr>
          <w:rFonts w:ascii="Arial" w:hAnsi="Arial" w:cs="Arial"/>
          <w:bCs/>
        </w:rPr>
      </w:pPr>
      <w:r w:rsidRPr="00F82765">
        <w:rPr>
          <w:rFonts w:ascii="Arial" w:hAnsi="Arial" w:cs="Arial"/>
          <w:bCs/>
        </w:rPr>
        <w:t xml:space="preserve">2020 Session Dates TBA: </w:t>
      </w:r>
      <w:hyperlink r:id="rId28" w:history="1">
        <w:r w:rsidR="00F82765" w:rsidRPr="00EC0FE0">
          <w:rPr>
            <w:rStyle w:val="Hyperlink"/>
            <w:rFonts w:ascii="Arial" w:hAnsi="Arial" w:cs="Arial"/>
            <w:u w:color="0000FF"/>
          </w:rPr>
          <w:t>https://tinyurl.com/DE-Certification</w:t>
        </w:r>
      </w:hyperlink>
      <w:r w:rsidR="00F82765">
        <w:rPr>
          <w:rFonts w:ascii="Arial" w:hAnsi="Arial" w:cs="Arial"/>
          <w:u w:val="single" w:color="0000FF"/>
        </w:rPr>
        <w:t xml:space="preserve"> </w:t>
      </w:r>
    </w:p>
    <w:p w14:paraId="7026CC81" w14:textId="77777777" w:rsidR="002B5F31" w:rsidRPr="00B53C4D" w:rsidRDefault="002B5F31" w:rsidP="002B5F31">
      <w:pPr>
        <w:widowControl w:val="0"/>
        <w:tabs>
          <w:tab w:val="left" w:pos="720"/>
          <w:tab w:val="left" w:pos="1080"/>
        </w:tabs>
        <w:autoSpaceDE w:val="0"/>
        <w:autoSpaceDN w:val="0"/>
        <w:adjustRightInd w:val="0"/>
        <w:rPr>
          <w:rFonts w:ascii="Arial" w:hAnsi="Arial" w:cs="Arial"/>
          <w:b/>
          <w:bCs/>
        </w:rPr>
      </w:pPr>
    </w:p>
    <w:p w14:paraId="1B806B00" w14:textId="5ADEFC39" w:rsidR="002B5F31" w:rsidRPr="00B53C4D" w:rsidRDefault="002B5F31" w:rsidP="00F82765">
      <w:pPr>
        <w:widowControl w:val="0"/>
        <w:numPr>
          <w:ilvl w:val="0"/>
          <w:numId w:val="3"/>
        </w:numPr>
        <w:tabs>
          <w:tab w:val="left" w:pos="720"/>
          <w:tab w:val="left" w:pos="1080"/>
        </w:tabs>
        <w:autoSpaceDE w:val="0"/>
        <w:autoSpaceDN w:val="0"/>
        <w:adjustRightInd w:val="0"/>
        <w:ind w:left="720"/>
        <w:rPr>
          <w:rFonts w:ascii="Arial" w:hAnsi="Arial" w:cs="Arial"/>
          <w:b/>
          <w:bCs/>
        </w:rPr>
      </w:pPr>
      <w:r w:rsidRPr="00B53C4D">
        <w:rPr>
          <w:rFonts w:ascii="Arial" w:hAnsi="Arial" w:cs="Arial"/>
          <w:b/>
          <w:bCs/>
        </w:rPr>
        <w:t xml:space="preserve"> “GCC Canvas Sample Course Shell” - On Canvas Commons!</w:t>
      </w:r>
    </w:p>
    <w:p w14:paraId="0D941ED3" w14:textId="382BC432" w:rsidR="002B5F31" w:rsidRPr="00B53C4D" w:rsidRDefault="002B5F31"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 xml:space="preserve">Website: </w:t>
      </w:r>
      <w:hyperlink r:id="rId29" w:history="1">
        <w:r w:rsidR="00F82765" w:rsidRPr="00EC0FE0">
          <w:rPr>
            <w:rStyle w:val="Hyperlink"/>
            <w:rFonts w:ascii="Arial" w:hAnsi="Arial" w:cs="Arial"/>
            <w:u w:color="0000FF"/>
          </w:rPr>
          <w:t>https://tinyurl.com/DE-Fac-Center</w:t>
        </w:r>
      </w:hyperlink>
      <w:r w:rsidR="00F82765">
        <w:rPr>
          <w:rFonts w:ascii="Arial" w:hAnsi="Arial" w:cs="Arial"/>
          <w:u w:val="single" w:color="0000FF"/>
        </w:rPr>
        <w:t xml:space="preserve"> </w:t>
      </w:r>
    </w:p>
    <w:p w14:paraId="066F2C4B" w14:textId="77777777" w:rsidR="002B5F31" w:rsidRPr="00B53C4D" w:rsidRDefault="002B5F31" w:rsidP="002B5F31">
      <w:pPr>
        <w:widowControl w:val="0"/>
        <w:tabs>
          <w:tab w:val="left" w:pos="220"/>
          <w:tab w:val="left" w:pos="720"/>
        </w:tabs>
        <w:autoSpaceDE w:val="0"/>
        <w:autoSpaceDN w:val="0"/>
        <w:adjustRightInd w:val="0"/>
        <w:ind w:left="1080"/>
        <w:rPr>
          <w:rFonts w:ascii="Arial" w:hAnsi="Arial" w:cs="Arial"/>
        </w:rPr>
      </w:pPr>
    </w:p>
    <w:p w14:paraId="2BD7A569" w14:textId="50A402AD" w:rsidR="00843749" w:rsidRPr="00843749" w:rsidRDefault="00843749" w:rsidP="00F82765">
      <w:pPr>
        <w:pStyle w:val="ListParagraph"/>
        <w:numPr>
          <w:ilvl w:val="0"/>
          <w:numId w:val="20"/>
        </w:numPr>
        <w:rPr>
          <w:rFonts w:ascii="Times New Roman" w:eastAsia="Times New Roman" w:hAnsi="Times New Roman" w:cs="Times New Roman"/>
          <w:sz w:val="20"/>
          <w:szCs w:val="20"/>
        </w:rPr>
      </w:pPr>
      <w:r w:rsidRPr="00843749">
        <w:rPr>
          <w:rFonts w:ascii="Arial" w:hAnsi="Arial" w:cs="Arial"/>
          <w:b/>
          <w:bCs/>
        </w:rPr>
        <w:t>GCC DE Resource Shell: Self-Enroll:</w:t>
      </w:r>
      <w:r w:rsidRPr="00843749">
        <w:rPr>
          <w:rFonts w:ascii="Arial" w:hAnsi="Arial" w:cs="Arial"/>
          <w:b/>
          <w:bCs/>
          <w:sz w:val="22"/>
          <w:szCs w:val="22"/>
        </w:rPr>
        <w:t xml:space="preserve"> </w:t>
      </w:r>
      <w:hyperlink r:id="rId30" w:history="1">
        <w:r w:rsidR="00F82765" w:rsidRPr="00F82765">
          <w:rPr>
            <w:rStyle w:val="Hyperlink"/>
            <w:rFonts w:ascii="Arial" w:eastAsia="Times New Roman" w:hAnsi="Arial" w:cs="Arial"/>
            <w:bCs/>
            <w:shd w:val="clear" w:color="auto" w:fill="FFFFFF"/>
          </w:rPr>
          <w:t>https://gcc.instructure.com/enroll/YEARDN</w:t>
        </w:r>
      </w:hyperlink>
      <w:r w:rsidR="00F82765">
        <w:rPr>
          <w:rFonts w:ascii="Helvetica Neue" w:eastAsia="Times New Roman" w:hAnsi="Helvetica Neue" w:cs="Times New Roman"/>
          <w:bCs/>
          <w:sz w:val="21"/>
          <w:szCs w:val="21"/>
          <w:shd w:val="clear" w:color="auto" w:fill="FFFFFF"/>
        </w:rPr>
        <w:t xml:space="preserve"> </w:t>
      </w:r>
      <w:r w:rsidRPr="00843749">
        <w:rPr>
          <w:rFonts w:ascii="Helvetica Neue" w:eastAsia="Times New Roman" w:hAnsi="Helvetica Neue" w:cs="Times New Roman"/>
          <w:bCs/>
          <w:sz w:val="21"/>
          <w:szCs w:val="21"/>
          <w:shd w:val="clear" w:color="auto" w:fill="FFFFFF"/>
        </w:rPr>
        <w:t xml:space="preserve"> </w:t>
      </w:r>
    </w:p>
    <w:p w14:paraId="432264D6" w14:textId="7977A91B" w:rsidR="002B5F31" w:rsidRPr="00843749" w:rsidRDefault="002B5F31" w:rsidP="00F82765">
      <w:pPr>
        <w:widowControl w:val="0"/>
        <w:numPr>
          <w:ilvl w:val="1"/>
          <w:numId w:val="3"/>
        </w:numPr>
        <w:tabs>
          <w:tab w:val="left" w:pos="1440"/>
          <w:tab w:val="left" w:pos="1800"/>
        </w:tabs>
        <w:autoSpaceDE w:val="0"/>
        <w:autoSpaceDN w:val="0"/>
        <w:adjustRightInd w:val="0"/>
        <w:ind w:left="1440"/>
        <w:rPr>
          <w:rFonts w:ascii="Arial" w:hAnsi="Arial" w:cs="Arial"/>
        </w:rPr>
      </w:pPr>
      <w:r w:rsidRPr="00B53C4D">
        <w:rPr>
          <w:rFonts w:ascii="Arial" w:hAnsi="Arial" w:cs="Arial"/>
        </w:rPr>
        <w:t>Announcements/Reminders will come from Shell</w:t>
      </w:r>
      <w:r w:rsidR="00843749">
        <w:rPr>
          <w:rFonts w:ascii="Arial" w:hAnsi="Arial" w:cs="Arial"/>
        </w:rPr>
        <w:t>/</w:t>
      </w:r>
      <w:r w:rsidRPr="00843749">
        <w:rPr>
          <w:rFonts w:ascii="Arial" w:hAnsi="Arial" w:cs="Arial"/>
        </w:rPr>
        <w:t xml:space="preserve">Reduces </w:t>
      </w:r>
      <w:r w:rsidR="00843749">
        <w:rPr>
          <w:rFonts w:ascii="Arial" w:hAnsi="Arial" w:cs="Arial"/>
        </w:rPr>
        <w:t>Emails</w:t>
      </w:r>
    </w:p>
    <w:p w14:paraId="19832F66" w14:textId="77777777" w:rsidR="002B5F31" w:rsidRPr="00B53C4D" w:rsidRDefault="002B5F31" w:rsidP="002B5F31">
      <w:pPr>
        <w:widowControl w:val="0"/>
        <w:tabs>
          <w:tab w:val="left" w:pos="1440"/>
          <w:tab w:val="left" w:pos="1800"/>
        </w:tabs>
        <w:autoSpaceDE w:val="0"/>
        <w:autoSpaceDN w:val="0"/>
        <w:adjustRightInd w:val="0"/>
        <w:rPr>
          <w:rFonts w:ascii="Arial" w:hAnsi="Arial" w:cs="Arial"/>
          <w:i/>
          <w:iCs/>
        </w:rPr>
      </w:pPr>
    </w:p>
    <w:p w14:paraId="527A553B" w14:textId="77777777" w:rsidR="00843749" w:rsidRDefault="002B5F31"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t>Committee on Canvas Tools! Enroll Now! Join the Conversation</w:t>
      </w:r>
    </w:p>
    <w:p w14:paraId="33E899FA" w14:textId="424A3B8A" w:rsidR="00843749" w:rsidRPr="00843749" w:rsidRDefault="002B5F31" w:rsidP="00F82765">
      <w:pPr>
        <w:pStyle w:val="ListParagraph"/>
        <w:widowControl w:val="0"/>
        <w:numPr>
          <w:ilvl w:val="1"/>
          <w:numId w:val="10"/>
        </w:numPr>
        <w:autoSpaceDE w:val="0"/>
        <w:autoSpaceDN w:val="0"/>
        <w:adjustRightInd w:val="0"/>
        <w:rPr>
          <w:rFonts w:ascii="Arial" w:hAnsi="Arial" w:cs="Arial"/>
          <w:b/>
          <w:bCs/>
          <w:iCs/>
        </w:rPr>
      </w:pPr>
      <w:r w:rsidRPr="00843749">
        <w:rPr>
          <w:rFonts w:ascii="Arial" w:hAnsi="Arial" w:cs="Arial"/>
        </w:rPr>
        <w:t>Self-</w:t>
      </w:r>
      <w:r w:rsidRPr="00F82765">
        <w:rPr>
          <w:rFonts w:ascii="Arial" w:hAnsi="Arial" w:cs="Arial"/>
        </w:rPr>
        <w:t>Enroll</w:t>
      </w:r>
      <w:r w:rsidR="00843749" w:rsidRPr="00F82765">
        <w:rPr>
          <w:rFonts w:ascii="Arial" w:hAnsi="Arial" w:cs="Arial"/>
        </w:rPr>
        <w:t xml:space="preserve">: </w:t>
      </w:r>
      <w:hyperlink r:id="rId31" w:history="1">
        <w:r w:rsidR="00F82765" w:rsidRPr="00F82765">
          <w:rPr>
            <w:rStyle w:val="Hyperlink"/>
            <w:rFonts w:ascii="Arial" w:eastAsia="Times New Roman" w:hAnsi="Arial" w:cs="Arial"/>
            <w:bCs/>
            <w:shd w:val="clear" w:color="auto" w:fill="FFFFFF"/>
          </w:rPr>
          <w:t>https://gcc.instructure.com/enroll/HNKXEY</w:t>
        </w:r>
      </w:hyperlink>
      <w:r w:rsidR="00F82765">
        <w:rPr>
          <w:rFonts w:ascii="Arial" w:hAnsi="Arial" w:cs="Arial"/>
          <w:b/>
          <w:bCs/>
          <w:iCs/>
        </w:rPr>
        <w:t xml:space="preserve"> </w:t>
      </w:r>
    </w:p>
    <w:p w14:paraId="38370C4E" w14:textId="77777777" w:rsidR="002B5F31" w:rsidRPr="00B53C4D" w:rsidRDefault="002B5F31" w:rsidP="002B5F31">
      <w:pPr>
        <w:pStyle w:val="ListParagraph"/>
        <w:widowControl w:val="0"/>
        <w:autoSpaceDE w:val="0"/>
        <w:autoSpaceDN w:val="0"/>
        <w:adjustRightInd w:val="0"/>
        <w:ind w:left="2160"/>
        <w:rPr>
          <w:rFonts w:ascii="Arial" w:hAnsi="Arial" w:cs="Arial"/>
          <w:bCs/>
          <w:iCs/>
        </w:rPr>
      </w:pPr>
    </w:p>
    <w:p w14:paraId="32DFE221" w14:textId="22A24D3B" w:rsidR="002B5F31" w:rsidRPr="00B53C4D" w:rsidRDefault="002B5F31" w:rsidP="00F82765">
      <w:pPr>
        <w:pStyle w:val="ListParagraph"/>
        <w:widowControl w:val="0"/>
        <w:numPr>
          <w:ilvl w:val="0"/>
          <w:numId w:val="10"/>
        </w:numPr>
        <w:tabs>
          <w:tab w:val="left" w:pos="720"/>
          <w:tab w:val="left" w:pos="1080"/>
        </w:tabs>
        <w:autoSpaceDE w:val="0"/>
        <w:autoSpaceDN w:val="0"/>
        <w:adjustRightInd w:val="0"/>
        <w:rPr>
          <w:rFonts w:ascii="Arial" w:hAnsi="Arial" w:cs="Arial"/>
          <w:b/>
          <w:bCs/>
        </w:rPr>
      </w:pPr>
      <w:r w:rsidRPr="00B53C4D">
        <w:rPr>
          <w:rFonts w:ascii="Arial" w:hAnsi="Arial" w:cs="Arial"/>
          <w:b/>
          <w:bCs/>
        </w:rPr>
        <w:t>New Canvas Administration Contact</w:t>
      </w:r>
      <w:r w:rsidR="002739F5">
        <w:rPr>
          <w:rFonts w:ascii="Arial" w:hAnsi="Arial" w:cs="Arial"/>
          <w:b/>
          <w:bCs/>
        </w:rPr>
        <w:t xml:space="preserve"> at GCC</w:t>
      </w:r>
      <w:r w:rsidRPr="00B53C4D">
        <w:rPr>
          <w:rFonts w:ascii="Arial" w:hAnsi="Arial" w:cs="Arial"/>
          <w:b/>
          <w:bCs/>
        </w:rPr>
        <w:t xml:space="preserve"> (Connie Retired July 25, 2019)</w:t>
      </w:r>
    </w:p>
    <w:p w14:paraId="3BEB46AA" w14:textId="1CDB950F" w:rsidR="00F82765" w:rsidRPr="00F82765" w:rsidRDefault="002B5F31" w:rsidP="00F82765">
      <w:pPr>
        <w:pStyle w:val="ListParagraph"/>
        <w:numPr>
          <w:ilvl w:val="1"/>
          <w:numId w:val="10"/>
        </w:numPr>
        <w:rPr>
          <w:rFonts w:ascii="Arial" w:hAnsi="Arial" w:cs="Arial"/>
          <w:bCs/>
        </w:rPr>
      </w:pPr>
      <w:r w:rsidRPr="00F82765">
        <w:rPr>
          <w:rStyle w:val="Strong"/>
          <w:rFonts w:ascii="Arial" w:eastAsia="Times New Roman" w:hAnsi="Arial" w:cs="Arial"/>
          <w:b w:val="0"/>
          <w:shd w:val="clear" w:color="auto" w:fill="FFFFFF"/>
        </w:rPr>
        <w:t>Daniele Ingrao</w:t>
      </w:r>
      <w:r w:rsidR="00F82765" w:rsidRPr="00F82765">
        <w:rPr>
          <w:rFonts w:ascii="Arial" w:eastAsia="Times New Roman" w:hAnsi="Arial" w:cs="Arial"/>
          <w:b/>
        </w:rPr>
        <w:t>,</w:t>
      </w:r>
      <w:r w:rsidR="00F82765" w:rsidRPr="00F82765">
        <w:rPr>
          <w:rFonts w:ascii="Arial" w:eastAsia="Times New Roman" w:hAnsi="Arial" w:cs="Arial"/>
        </w:rPr>
        <w:t xml:space="preserve"> </w:t>
      </w:r>
      <w:hyperlink r:id="rId32" w:history="1">
        <w:r w:rsidR="00F82765" w:rsidRPr="00EC0FE0">
          <w:rPr>
            <w:rStyle w:val="Hyperlink"/>
            <w:rFonts w:ascii="Arial" w:eastAsia="Times New Roman" w:hAnsi="Arial" w:cs="Arial"/>
            <w:shd w:val="clear" w:color="auto" w:fill="FFFFFF"/>
          </w:rPr>
          <w:t>dingrao@glendale.edu</w:t>
        </w:r>
      </w:hyperlink>
      <w:r w:rsidR="00F82765" w:rsidRPr="00F82765">
        <w:rPr>
          <w:rFonts w:ascii="Arial" w:eastAsia="Times New Roman" w:hAnsi="Arial" w:cs="Arial"/>
        </w:rPr>
        <w:t xml:space="preserve">, </w:t>
      </w:r>
      <w:r w:rsidRPr="00F82765">
        <w:rPr>
          <w:rFonts w:ascii="Arial" w:eastAsia="Times New Roman" w:hAnsi="Arial" w:cs="Arial"/>
          <w:shd w:val="clear" w:color="auto" w:fill="FFFFFF"/>
        </w:rPr>
        <w:t>(818) 240-1000 x3455</w:t>
      </w:r>
    </w:p>
    <w:p w14:paraId="394598A5" w14:textId="4C02BC80" w:rsidR="002B5F31" w:rsidRPr="00843749" w:rsidRDefault="002B5F31" w:rsidP="00F82765">
      <w:pPr>
        <w:pStyle w:val="ListParagraph"/>
        <w:ind w:left="1440"/>
        <w:rPr>
          <w:rFonts w:ascii="Arial" w:hAnsi="Arial" w:cs="Arial"/>
          <w:b/>
          <w:bCs/>
        </w:rPr>
      </w:pPr>
      <w:r w:rsidRPr="00B53C4D">
        <w:rPr>
          <w:rFonts w:ascii="Arial" w:hAnsi="Arial" w:cs="Arial"/>
          <w:b/>
          <w:bCs/>
        </w:rPr>
        <w:tab/>
      </w:r>
    </w:p>
    <w:p w14:paraId="3DFDD79F" w14:textId="1D3A698B" w:rsidR="002B5F31" w:rsidRPr="00B53C4D" w:rsidRDefault="002B5F31" w:rsidP="00F82765">
      <w:pPr>
        <w:pStyle w:val="ListParagraph"/>
        <w:widowControl w:val="0"/>
        <w:numPr>
          <w:ilvl w:val="0"/>
          <w:numId w:val="10"/>
        </w:numPr>
        <w:tabs>
          <w:tab w:val="left" w:pos="220"/>
          <w:tab w:val="left" w:pos="720"/>
        </w:tabs>
        <w:autoSpaceDE w:val="0"/>
        <w:autoSpaceDN w:val="0"/>
        <w:adjustRightInd w:val="0"/>
        <w:rPr>
          <w:rFonts w:ascii="Arial" w:hAnsi="Arial" w:cs="Arial"/>
          <w:b/>
          <w:iCs/>
        </w:rPr>
      </w:pPr>
      <w:r w:rsidRPr="00B53C4D">
        <w:rPr>
          <w:rFonts w:ascii="Arial" w:hAnsi="Arial" w:cs="Arial"/>
          <w:b/>
          <w:iCs/>
        </w:rPr>
        <w:t xml:space="preserve">Ally Canvas Accessibility Tool </w:t>
      </w:r>
      <w:r w:rsidRPr="00B53C4D">
        <w:rPr>
          <w:rFonts w:ascii="Arial" w:hAnsi="Arial" w:cs="Arial"/>
          <w:iCs/>
        </w:rPr>
        <w:t>(</w:t>
      </w:r>
      <w:hyperlink r:id="rId33" w:history="1">
        <w:r w:rsidR="00F82765" w:rsidRPr="00EC0FE0">
          <w:rPr>
            <w:rStyle w:val="Hyperlink"/>
            <w:rFonts w:ascii="Arial" w:eastAsia="Times New Roman" w:hAnsi="Arial" w:cs="Arial"/>
            <w:bCs/>
            <w:shd w:val="clear" w:color="auto" w:fill="FFFFFF"/>
          </w:rPr>
          <w:t>https://tinyurl.com/gcc-ally</w:t>
        </w:r>
      </w:hyperlink>
      <w:r w:rsidR="00F82765">
        <w:rPr>
          <w:rFonts w:ascii="Arial" w:eastAsia="Times New Roman" w:hAnsi="Arial" w:cs="Arial"/>
          <w:bCs/>
          <w:shd w:val="clear" w:color="auto" w:fill="FFFFFF"/>
        </w:rPr>
        <w:t>)</w:t>
      </w:r>
      <w:r w:rsidRPr="00B53C4D">
        <w:rPr>
          <w:rFonts w:ascii="Arial" w:eastAsia="Times New Roman" w:hAnsi="Arial" w:cs="Arial"/>
          <w:bCs/>
          <w:shd w:val="clear" w:color="auto" w:fill="FFFFFF"/>
        </w:rPr>
        <w:t xml:space="preserve"> </w:t>
      </w:r>
      <w:r w:rsidRPr="00B53C4D">
        <w:rPr>
          <w:rFonts w:ascii="Arial" w:eastAsia="Times New Roman" w:hAnsi="Arial" w:cs="Arial"/>
          <w:b/>
          <w:bCs/>
          <w:shd w:val="clear" w:color="auto" w:fill="FFFFFF"/>
        </w:rPr>
        <w:t>is “On”!</w:t>
      </w:r>
    </w:p>
    <w:p w14:paraId="24E5072F" w14:textId="2AF33BB5" w:rsidR="002B5F31" w:rsidRPr="00F82765" w:rsidRDefault="002B5F31" w:rsidP="00F82765">
      <w:pPr>
        <w:widowControl w:val="0"/>
        <w:numPr>
          <w:ilvl w:val="1"/>
          <w:numId w:val="10"/>
        </w:numPr>
        <w:tabs>
          <w:tab w:val="left" w:pos="1440"/>
          <w:tab w:val="left" w:pos="1800"/>
        </w:tabs>
        <w:autoSpaceDE w:val="0"/>
        <w:autoSpaceDN w:val="0"/>
        <w:adjustRightInd w:val="0"/>
        <w:rPr>
          <w:rFonts w:ascii="Arial" w:hAnsi="Arial" w:cs="Arial"/>
        </w:rPr>
      </w:pPr>
      <w:r w:rsidRPr="00B53C4D">
        <w:rPr>
          <w:rFonts w:ascii="Arial" w:hAnsi="Arial" w:cs="Arial"/>
        </w:rPr>
        <w:t>Email Notification and Global Announcement in Canvas was sent July 31.</w:t>
      </w:r>
    </w:p>
    <w:p w14:paraId="35E4D681" w14:textId="77777777" w:rsidR="002B5F31" w:rsidRPr="00B53C4D" w:rsidRDefault="002B5F31" w:rsidP="002B5F31">
      <w:pPr>
        <w:pStyle w:val="ListParagraph"/>
        <w:widowControl w:val="0"/>
        <w:autoSpaceDE w:val="0"/>
        <w:autoSpaceDN w:val="0"/>
        <w:adjustRightInd w:val="0"/>
        <w:ind w:left="1440"/>
        <w:rPr>
          <w:rFonts w:ascii="Arial" w:hAnsi="Arial" w:cs="Arial"/>
          <w:bCs/>
          <w:iCs/>
        </w:rPr>
      </w:pPr>
    </w:p>
    <w:p w14:paraId="2705D720" w14:textId="77777777" w:rsidR="002B5F31" w:rsidRPr="00B53C4D" w:rsidRDefault="002B5F31" w:rsidP="00F82765">
      <w:pPr>
        <w:pStyle w:val="ListParagraph"/>
        <w:widowControl w:val="0"/>
        <w:numPr>
          <w:ilvl w:val="0"/>
          <w:numId w:val="10"/>
        </w:numPr>
        <w:autoSpaceDE w:val="0"/>
        <w:autoSpaceDN w:val="0"/>
        <w:adjustRightInd w:val="0"/>
        <w:rPr>
          <w:rFonts w:ascii="Arial" w:hAnsi="Arial" w:cs="Arial"/>
          <w:b/>
          <w:bCs/>
          <w:iCs/>
        </w:rPr>
      </w:pPr>
      <w:r w:rsidRPr="00B53C4D">
        <w:rPr>
          <w:rFonts w:ascii="Arial" w:hAnsi="Arial" w:cs="Arial"/>
          <w:b/>
          <w:bCs/>
          <w:iCs/>
        </w:rPr>
        <w:t xml:space="preserve">Updated DE Website Homepage: </w:t>
      </w:r>
      <w:r w:rsidRPr="00A34FAE">
        <w:rPr>
          <w:rFonts w:ascii="Arial" w:hAnsi="Arial" w:cs="Arial"/>
          <w:b/>
          <w:bCs/>
          <w:iCs/>
        </w:rPr>
        <w:t>www.glendale.edu/online</w:t>
      </w:r>
      <w:r>
        <w:rPr>
          <w:rFonts w:ascii="Arial" w:hAnsi="Arial" w:cs="Arial"/>
          <w:b/>
          <w:bCs/>
          <w:iCs/>
        </w:rPr>
        <w:t xml:space="preserve"> </w:t>
      </w:r>
    </w:p>
    <w:p w14:paraId="685129B0" w14:textId="77777777" w:rsidR="002B5F31" w:rsidRPr="00B53C4D" w:rsidRDefault="002B5F31" w:rsidP="00F82765">
      <w:pPr>
        <w:pStyle w:val="ListParagraph"/>
        <w:widowControl w:val="0"/>
        <w:numPr>
          <w:ilvl w:val="1"/>
          <w:numId w:val="10"/>
        </w:numPr>
        <w:autoSpaceDE w:val="0"/>
        <w:autoSpaceDN w:val="0"/>
        <w:adjustRightInd w:val="0"/>
        <w:rPr>
          <w:rFonts w:ascii="Arial" w:hAnsi="Arial" w:cs="Arial"/>
          <w:bCs/>
          <w:iCs/>
        </w:rPr>
      </w:pPr>
      <w:r w:rsidRPr="00B53C4D">
        <w:rPr>
          <w:rFonts w:ascii="Arial" w:hAnsi="Arial" w:cs="Arial"/>
          <w:bCs/>
          <w:iCs/>
        </w:rPr>
        <w:t xml:space="preserve">DE Faculty Center moved to </w:t>
      </w:r>
      <w:r w:rsidRPr="00F82765">
        <w:rPr>
          <w:rFonts w:ascii="Arial" w:hAnsi="Arial" w:cs="Arial"/>
          <w:bCs/>
          <w:iCs/>
          <w:color w:val="0000FF"/>
        </w:rPr>
        <w:t>Staff/Faculty</w:t>
      </w:r>
      <w:r w:rsidRPr="00B53C4D">
        <w:rPr>
          <w:rFonts w:ascii="Arial" w:hAnsi="Arial" w:cs="Arial"/>
          <w:bCs/>
          <w:iCs/>
        </w:rPr>
        <w:t xml:space="preserve"> link (bottom page)</w:t>
      </w:r>
    </w:p>
    <w:p w14:paraId="6E9128D3" w14:textId="77777777" w:rsidR="002B5F31" w:rsidRPr="00E54D03" w:rsidRDefault="002B5F31" w:rsidP="00843749">
      <w:pPr>
        <w:widowControl w:val="0"/>
        <w:tabs>
          <w:tab w:val="left" w:pos="1440"/>
          <w:tab w:val="left" w:pos="1800"/>
        </w:tabs>
        <w:autoSpaceDE w:val="0"/>
        <w:autoSpaceDN w:val="0"/>
        <w:adjustRightInd w:val="0"/>
        <w:rPr>
          <w:rFonts w:ascii="Arial" w:hAnsi="Arial" w:cs="Arial"/>
          <w:color w:val="000000"/>
        </w:rPr>
      </w:pPr>
    </w:p>
    <w:p w14:paraId="3F49DA5D" w14:textId="77777777" w:rsidR="00F82765" w:rsidRDefault="002B5F31" w:rsidP="00F82765">
      <w:pPr>
        <w:pStyle w:val="ListParagraph"/>
        <w:widowControl w:val="0"/>
        <w:numPr>
          <w:ilvl w:val="0"/>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
          <w:bCs/>
          <w:i/>
          <w:iCs/>
          <w:color w:val="000000"/>
        </w:rPr>
        <w:t>Guided Pathways Update from Rachel Ridgway</w:t>
      </w:r>
    </w:p>
    <w:p w14:paraId="4496A695" w14:textId="3438F63B" w:rsidR="002B5F31" w:rsidRPr="00F82765" w:rsidRDefault="002B5F31" w:rsidP="00F82765">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Cs/>
          <w:i/>
          <w:iCs/>
          <w:color w:val="000000"/>
        </w:rPr>
        <w:t xml:space="preserve">Creation of a FIC workgroup </w:t>
      </w:r>
      <w:r w:rsidR="00843749" w:rsidRPr="00F82765">
        <w:rPr>
          <w:rFonts w:ascii="Arial" w:hAnsi="Arial" w:cs="Arial"/>
          <w:bCs/>
          <w:i/>
          <w:iCs/>
          <w:color w:val="000000"/>
        </w:rPr>
        <w:t>to create an online orientation</w:t>
      </w:r>
      <w:r w:rsidR="00F82765">
        <w:rPr>
          <w:rFonts w:ascii="Arial" w:hAnsi="Arial" w:cs="Arial"/>
          <w:bCs/>
          <w:i/>
          <w:iCs/>
          <w:color w:val="000000"/>
        </w:rPr>
        <w:t xml:space="preserve"> for new GCC students</w:t>
      </w:r>
      <w:r w:rsidR="0001097A">
        <w:rPr>
          <w:rFonts w:ascii="Arial" w:hAnsi="Arial" w:cs="Arial"/>
          <w:bCs/>
          <w:i/>
          <w:iCs/>
          <w:color w:val="000000"/>
        </w:rPr>
        <w:t xml:space="preserve"> </w:t>
      </w:r>
      <w:r w:rsidR="00843749" w:rsidRPr="00F82765">
        <w:rPr>
          <w:rFonts w:ascii="Arial" w:hAnsi="Arial" w:cs="Arial"/>
          <w:bCs/>
          <w:i/>
          <w:iCs/>
          <w:color w:val="000000"/>
        </w:rPr>
        <w:t xml:space="preserve">– </w:t>
      </w:r>
      <w:r w:rsidR="00F82765">
        <w:rPr>
          <w:rFonts w:ascii="Arial" w:hAnsi="Arial" w:cs="Arial"/>
          <w:bCs/>
          <w:i/>
          <w:iCs/>
          <w:color w:val="000000"/>
        </w:rPr>
        <w:t>v</w:t>
      </w:r>
      <w:r w:rsidRPr="00F82765">
        <w:rPr>
          <w:rFonts w:ascii="Arial" w:hAnsi="Arial" w:cs="Arial"/>
          <w:bCs/>
          <w:i/>
          <w:iCs/>
          <w:color w:val="000000"/>
        </w:rPr>
        <w:t>olunteers</w:t>
      </w:r>
      <w:r w:rsidR="00F82765">
        <w:rPr>
          <w:rFonts w:ascii="Arial" w:hAnsi="Arial" w:cs="Arial"/>
          <w:bCs/>
          <w:i/>
          <w:iCs/>
          <w:color w:val="000000"/>
        </w:rPr>
        <w:t xml:space="preserve"> will be needed</w:t>
      </w:r>
      <w:r w:rsidR="0001097A">
        <w:rPr>
          <w:rFonts w:ascii="Arial" w:hAnsi="Arial" w:cs="Arial"/>
          <w:bCs/>
          <w:i/>
          <w:iCs/>
          <w:color w:val="000000"/>
        </w:rPr>
        <w:t xml:space="preserve"> (email </w:t>
      </w:r>
      <w:hyperlink r:id="rId34" w:history="1">
        <w:r w:rsidR="0001097A" w:rsidRPr="00EC0FE0">
          <w:rPr>
            <w:rStyle w:val="Hyperlink"/>
            <w:rFonts w:ascii="Arial" w:hAnsi="Arial" w:cs="Arial"/>
            <w:bCs/>
            <w:i/>
            <w:iCs/>
          </w:rPr>
          <w:t>de@glendale.edu</w:t>
        </w:r>
      </w:hyperlink>
      <w:r w:rsidR="0001097A">
        <w:rPr>
          <w:rFonts w:ascii="Arial" w:hAnsi="Arial" w:cs="Arial"/>
          <w:bCs/>
          <w:i/>
          <w:iCs/>
          <w:color w:val="000000"/>
        </w:rPr>
        <w:t>)</w:t>
      </w:r>
      <w:r w:rsidR="00F82765">
        <w:rPr>
          <w:rFonts w:ascii="Arial" w:hAnsi="Arial" w:cs="Arial"/>
          <w:bCs/>
          <w:i/>
          <w:iCs/>
          <w:color w:val="000000"/>
        </w:rPr>
        <w:t xml:space="preserve">. </w:t>
      </w:r>
    </w:p>
    <w:p w14:paraId="68674E47" w14:textId="77777777" w:rsidR="00843749" w:rsidRPr="00843749" w:rsidRDefault="00843749" w:rsidP="00843749">
      <w:pPr>
        <w:widowControl w:val="0"/>
        <w:tabs>
          <w:tab w:val="left" w:pos="360"/>
          <w:tab w:val="left" w:pos="1080"/>
        </w:tabs>
        <w:autoSpaceDE w:val="0"/>
        <w:autoSpaceDN w:val="0"/>
        <w:adjustRightInd w:val="0"/>
        <w:ind w:left="1080"/>
        <w:rPr>
          <w:rFonts w:ascii="Arial" w:hAnsi="Arial" w:cs="Arial"/>
          <w:b/>
          <w:bCs/>
          <w:i/>
          <w:iCs/>
          <w:color w:val="000000"/>
        </w:rPr>
      </w:pPr>
    </w:p>
    <w:p w14:paraId="493D0B85" w14:textId="77777777" w:rsidR="00F82765" w:rsidRDefault="002B5F31" w:rsidP="00F82765">
      <w:pPr>
        <w:pStyle w:val="ListParagraph"/>
        <w:widowControl w:val="0"/>
        <w:numPr>
          <w:ilvl w:val="0"/>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
          <w:bCs/>
          <w:i/>
          <w:iCs/>
          <w:color w:val="000000"/>
        </w:rPr>
        <w:t xml:space="preserve">Julie Gamberg – DE Faculty Development Coordinator </w:t>
      </w:r>
    </w:p>
    <w:p w14:paraId="6136D3CA" w14:textId="77777777" w:rsidR="006C4DEA" w:rsidRDefault="00F82765" w:rsidP="006C4DEA">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Pr>
          <w:rFonts w:ascii="Arial" w:hAnsi="Arial" w:cs="Arial"/>
          <w:bCs/>
          <w:i/>
          <w:iCs/>
        </w:rPr>
        <w:t>New GADER Workshops</w:t>
      </w:r>
      <w:r w:rsidR="006C4DEA">
        <w:rPr>
          <w:rFonts w:ascii="Arial" w:hAnsi="Arial" w:cs="Arial"/>
          <w:bCs/>
          <w:i/>
          <w:iCs/>
        </w:rPr>
        <w:t xml:space="preserve">, both </w:t>
      </w:r>
      <w:r>
        <w:rPr>
          <w:rFonts w:ascii="Arial" w:hAnsi="Arial" w:cs="Arial"/>
          <w:bCs/>
          <w:i/>
          <w:iCs/>
        </w:rPr>
        <w:t>Online</w:t>
      </w:r>
      <w:r w:rsidR="006C4DEA">
        <w:rPr>
          <w:rFonts w:ascii="Arial" w:hAnsi="Arial" w:cs="Arial"/>
          <w:bCs/>
          <w:i/>
          <w:iCs/>
        </w:rPr>
        <w:t>/face-to-face!</w:t>
      </w:r>
      <w:r w:rsidRPr="00F82765">
        <w:rPr>
          <w:rFonts w:ascii="Arial" w:hAnsi="Arial" w:cs="Arial"/>
          <w:bCs/>
          <w:i/>
          <w:iCs/>
        </w:rPr>
        <w:t>:</w:t>
      </w:r>
      <w:r w:rsidR="006C4DEA">
        <w:rPr>
          <w:rFonts w:ascii="Arial" w:hAnsi="Arial" w:cs="Arial"/>
          <w:bCs/>
          <w:i/>
          <w:iCs/>
        </w:rPr>
        <w:t xml:space="preserve"> </w:t>
      </w:r>
      <w:hyperlink r:id="rId35" w:history="1">
        <w:r w:rsidRPr="00EC0FE0">
          <w:rPr>
            <w:rStyle w:val="Hyperlink"/>
            <w:rFonts w:ascii="Arial" w:hAnsi="Arial" w:cs="Arial"/>
            <w:bCs/>
            <w:i/>
            <w:iCs/>
          </w:rPr>
          <w:t>glendale.edu/gader</w:t>
        </w:r>
      </w:hyperlink>
    </w:p>
    <w:p w14:paraId="7E31E5FD" w14:textId="1BD8C29F" w:rsidR="006C4DEA" w:rsidRPr="00AE08EE" w:rsidRDefault="006C4DEA" w:rsidP="006C4DEA">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sz w:val="21"/>
          <w:szCs w:val="21"/>
        </w:rPr>
      </w:pPr>
      <w:r w:rsidRPr="006C4DEA">
        <w:rPr>
          <w:rFonts w:ascii="Arial" w:hAnsi="Arial" w:cs="Arial"/>
          <w:bCs/>
          <w:i/>
          <w:iCs/>
        </w:rPr>
        <w:t>You can now submit your GADER online:</w:t>
      </w:r>
      <w:r w:rsidRPr="006C4DEA">
        <w:rPr>
          <w:rFonts w:ascii="Arial" w:hAnsi="Arial" w:cs="Arial"/>
          <w:b/>
          <w:bCs/>
          <w:i/>
          <w:iCs/>
          <w:color w:val="000000"/>
        </w:rPr>
        <w:t xml:space="preserve"> </w:t>
      </w:r>
      <w:hyperlink r:id="rId36" w:history="1">
        <w:r w:rsidRPr="00AE08EE">
          <w:rPr>
            <w:rStyle w:val="Hyperlink"/>
            <w:rFonts w:ascii="Arial" w:eastAsia="Times New Roman" w:hAnsi="Arial" w:cs="Arial"/>
            <w:sz w:val="21"/>
            <w:szCs w:val="21"/>
          </w:rPr>
          <w:t>https://forms.gle/8zsMS2g2BkryzsGt5</w:t>
        </w:r>
      </w:hyperlink>
    </w:p>
    <w:p w14:paraId="0D5BAD81" w14:textId="77777777" w:rsidR="00F82765" w:rsidRPr="00F82765" w:rsidRDefault="002B5F31" w:rsidP="00F82765">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Cs/>
          <w:i/>
          <w:iCs/>
        </w:rPr>
        <w:t>Can*Innovate Conference in the FIC! Friday, Oct. 25</w:t>
      </w:r>
      <w:r w:rsidRPr="00F82765">
        <w:rPr>
          <w:rFonts w:ascii="Arial" w:hAnsi="Arial" w:cs="Arial"/>
          <w:bCs/>
          <w:i/>
          <w:iCs/>
          <w:vertAlign w:val="superscript"/>
        </w:rPr>
        <w:t>th</w:t>
      </w:r>
      <w:r w:rsidRPr="00F82765">
        <w:rPr>
          <w:rFonts w:ascii="Arial" w:hAnsi="Arial" w:cs="Arial"/>
          <w:bCs/>
          <w:i/>
          <w:iCs/>
        </w:rPr>
        <w:t xml:space="preserve"> from 9-1pm. </w:t>
      </w:r>
    </w:p>
    <w:p w14:paraId="7D56E501" w14:textId="77777777" w:rsidR="0001097A" w:rsidRPr="0001097A" w:rsidRDefault="002B5F31" w:rsidP="0001097A">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Cs/>
          <w:i/>
          <w:iCs/>
        </w:rPr>
        <w:t>DE Community of Practice Shell now called “Fully Online GADER”</w:t>
      </w:r>
    </w:p>
    <w:p w14:paraId="033BB746" w14:textId="099C4357" w:rsidR="0001097A" w:rsidRPr="0001097A" w:rsidRDefault="00F82765" w:rsidP="0001097A">
      <w:pPr>
        <w:pStyle w:val="ListParagraph"/>
        <w:widowControl w:val="0"/>
        <w:numPr>
          <w:ilvl w:val="2"/>
          <w:numId w:val="21"/>
        </w:numPr>
        <w:tabs>
          <w:tab w:val="left" w:pos="360"/>
          <w:tab w:val="left" w:pos="1080"/>
        </w:tabs>
        <w:autoSpaceDE w:val="0"/>
        <w:autoSpaceDN w:val="0"/>
        <w:adjustRightInd w:val="0"/>
        <w:rPr>
          <w:rFonts w:ascii="Arial" w:hAnsi="Arial" w:cs="Arial"/>
          <w:b/>
          <w:bCs/>
          <w:i/>
          <w:iCs/>
          <w:color w:val="000000"/>
        </w:rPr>
      </w:pPr>
      <w:r w:rsidRPr="0001097A">
        <w:rPr>
          <w:rFonts w:ascii="Arial" w:hAnsi="Arial" w:cs="Arial"/>
          <w:bCs/>
          <w:i/>
          <w:iCs/>
        </w:rPr>
        <w:t xml:space="preserve">Self-Enroll Code: </w:t>
      </w:r>
      <w:hyperlink r:id="rId37" w:history="1">
        <w:r w:rsidR="0001097A" w:rsidRPr="0001097A">
          <w:rPr>
            <w:rStyle w:val="Hyperlink"/>
            <w:rFonts w:ascii="Arial" w:eastAsia="Times New Roman" w:hAnsi="Arial" w:cs="Arial"/>
          </w:rPr>
          <w:t>https://gcc.instructure.com/enroll/G4YB8W</w:t>
        </w:r>
      </w:hyperlink>
    </w:p>
    <w:p w14:paraId="2C0F09A9" w14:textId="77777777" w:rsidR="00F82765" w:rsidRPr="00F82765" w:rsidRDefault="002B5F31" w:rsidP="00F82765">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Cs/>
          <w:i/>
          <w:iCs/>
        </w:rPr>
        <w:t>GADER due: March 15</w:t>
      </w:r>
      <w:r w:rsidRPr="00F82765">
        <w:rPr>
          <w:rFonts w:ascii="Arial" w:hAnsi="Arial" w:cs="Arial"/>
          <w:bCs/>
          <w:i/>
          <w:iCs/>
          <w:vertAlign w:val="superscript"/>
        </w:rPr>
        <w:t>th</w:t>
      </w:r>
      <w:r w:rsidRPr="00F82765">
        <w:rPr>
          <w:rFonts w:ascii="Arial" w:hAnsi="Arial" w:cs="Arial"/>
          <w:bCs/>
          <w:i/>
          <w:iCs/>
        </w:rPr>
        <w:t xml:space="preserve"> soft deadline, June 30</w:t>
      </w:r>
      <w:r w:rsidRPr="00F82765">
        <w:rPr>
          <w:rFonts w:ascii="Arial" w:hAnsi="Arial" w:cs="Arial"/>
          <w:bCs/>
          <w:i/>
          <w:iCs/>
          <w:vertAlign w:val="superscript"/>
        </w:rPr>
        <w:t>th</w:t>
      </w:r>
      <w:r w:rsidRPr="00F82765">
        <w:rPr>
          <w:rFonts w:ascii="Arial" w:hAnsi="Arial" w:cs="Arial"/>
          <w:bCs/>
          <w:i/>
          <w:iCs/>
        </w:rPr>
        <w:t xml:space="preserve"> hard deadline.</w:t>
      </w:r>
    </w:p>
    <w:p w14:paraId="3E29350E" w14:textId="32E0832B" w:rsidR="0001097A" w:rsidRPr="002739F5" w:rsidRDefault="002B5F31" w:rsidP="0001097A">
      <w:pPr>
        <w:pStyle w:val="ListParagraph"/>
        <w:widowControl w:val="0"/>
        <w:numPr>
          <w:ilvl w:val="1"/>
          <w:numId w:val="21"/>
        </w:numPr>
        <w:tabs>
          <w:tab w:val="left" w:pos="360"/>
          <w:tab w:val="left" w:pos="1080"/>
        </w:tabs>
        <w:autoSpaceDE w:val="0"/>
        <w:autoSpaceDN w:val="0"/>
        <w:adjustRightInd w:val="0"/>
        <w:rPr>
          <w:rFonts w:ascii="Arial" w:hAnsi="Arial" w:cs="Arial"/>
          <w:b/>
          <w:bCs/>
          <w:i/>
          <w:iCs/>
          <w:color w:val="000000"/>
        </w:rPr>
      </w:pPr>
      <w:r w:rsidRPr="00F82765">
        <w:rPr>
          <w:rFonts w:ascii="Arial" w:hAnsi="Arial" w:cs="Arial"/>
          <w:bCs/>
          <w:i/>
          <w:iCs/>
        </w:rPr>
        <w:t>Three DE Mentors available</w:t>
      </w:r>
      <w:r w:rsidR="00F82765" w:rsidRPr="00F82765">
        <w:rPr>
          <w:rFonts w:ascii="Arial" w:hAnsi="Arial" w:cs="Arial"/>
          <w:bCs/>
          <w:i/>
          <w:iCs/>
        </w:rPr>
        <w:t xml:space="preserve">: </w:t>
      </w:r>
      <w:hyperlink r:id="rId38" w:history="1">
        <w:r w:rsidR="00F82765" w:rsidRPr="00F82765">
          <w:rPr>
            <w:rStyle w:val="Hyperlink"/>
            <w:rFonts w:ascii="Arial" w:eastAsia="Times New Roman" w:hAnsi="Arial" w:cs="Arial"/>
          </w:rPr>
          <w:t>https://forms.gle/8zsMS2g2BkryzsGt5</w:t>
        </w:r>
      </w:hyperlink>
    </w:p>
    <w:p w14:paraId="34022A18" w14:textId="77777777" w:rsidR="00792021" w:rsidRPr="002739F5" w:rsidRDefault="00792021" w:rsidP="002739F5">
      <w:pPr>
        <w:widowControl w:val="0"/>
        <w:tabs>
          <w:tab w:val="left" w:pos="360"/>
          <w:tab w:val="left" w:pos="1080"/>
        </w:tabs>
        <w:autoSpaceDE w:val="0"/>
        <w:autoSpaceDN w:val="0"/>
        <w:adjustRightInd w:val="0"/>
        <w:rPr>
          <w:rFonts w:ascii="Arial" w:hAnsi="Arial" w:cs="Arial"/>
          <w:b/>
          <w:bCs/>
          <w:i/>
          <w:iCs/>
          <w:color w:val="000000"/>
        </w:rPr>
      </w:pPr>
    </w:p>
    <w:p w14:paraId="5255A2D3" w14:textId="77777777" w:rsidR="00810B35" w:rsidRDefault="00810B35" w:rsidP="00810B35">
      <w:pPr>
        <w:widowControl w:val="0"/>
        <w:tabs>
          <w:tab w:val="left" w:pos="220"/>
          <w:tab w:val="left" w:pos="720"/>
        </w:tabs>
        <w:autoSpaceDE w:val="0"/>
        <w:autoSpaceDN w:val="0"/>
        <w:adjustRightInd w:val="0"/>
        <w:rPr>
          <w:rFonts w:ascii="Arial" w:hAnsi="Arial" w:cs="Arial"/>
          <w:iCs/>
        </w:rPr>
      </w:pPr>
    </w:p>
    <w:p w14:paraId="7CA6BA12" w14:textId="77777777" w:rsidR="00A352F5" w:rsidRDefault="00A352F5" w:rsidP="00A352F5">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p>
    <w:p w14:paraId="3920EB70" w14:textId="0F9778CE" w:rsidR="00624525" w:rsidRDefault="00624525" w:rsidP="00F82765">
      <w:pPr>
        <w:widowControl w:val="0"/>
        <w:pBdr>
          <w:top w:val="single" w:sz="4" w:space="1" w:color="auto"/>
          <w:left w:val="single" w:sz="4" w:space="4" w:color="auto"/>
          <w:bottom w:val="single" w:sz="4" w:space="1" w:color="auto"/>
          <w:right w:val="single" w:sz="4" w:space="4" w:color="auto"/>
        </w:pBdr>
        <w:tabs>
          <w:tab w:val="left" w:pos="220"/>
          <w:tab w:val="left" w:pos="720"/>
        </w:tabs>
        <w:autoSpaceDE w:val="0"/>
        <w:autoSpaceDN w:val="0"/>
        <w:adjustRightInd w:val="0"/>
        <w:jc w:val="center"/>
        <w:rPr>
          <w:rFonts w:ascii="Arial" w:hAnsi="Arial" w:cs="Arial"/>
          <w:b/>
          <w:iCs/>
        </w:rPr>
      </w:pPr>
      <w:r w:rsidRPr="00624525">
        <w:rPr>
          <w:rFonts w:ascii="Arial" w:hAnsi="Arial" w:cs="Arial"/>
          <w:b/>
          <w:iCs/>
        </w:rPr>
        <w:t xml:space="preserve">HAVE A WONDERFUL </w:t>
      </w:r>
      <w:r w:rsidR="00E3495E">
        <w:rPr>
          <w:rFonts w:ascii="Arial" w:hAnsi="Arial" w:cs="Arial"/>
          <w:b/>
          <w:iCs/>
        </w:rPr>
        <w:t>FALL TERM</w:t>
      </w:r>
      <w:r w:rsidRPr="00624525">
        <w:rPr>
          <w:rFonts w:ascii="Arial" w:hAnsi="Arial" w:cs="Arial"/>
          <w:b/>
          <w:iCs/>
        </w:rPr>
        <w:t>!</w:t>
      </w:r>
    </w:p>
    <w:p w14:paraId="5939DEDA" w14:textId="259D7721" w:rsidR="00624525" w:rsidRDefault="00624525" w:rsidP="00A352F5">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Fonts w:ascii="Arial" w:hAnsi="Arial" w:cs="Arial"/>
          <w:color w:val="000000"/>
        </w:rPr>
      </w:pPr>
      <w:r>
        <w:rPr>
          <w:rFonts w:ascii="Arial" w:hAnsi="Arial" w:cs="Arial"/>
          <w:color w:val="000000"/>
        </w:rPr>
        <w:t xml:space="preserve">DE Coordinator: Alexa Schumacher: </w:t>
      </w:r>
      <w:hyperlink r:id="rId39" w:history="1">
        <w:r>
          <w:rPr>
            <w:rFonts w:ascii="Arial" w:hAnsi="Arial" w:cs="Arial"/>
            <w:color w:val="0000FF"/>
            <w:u w:val="single" w:color="0000FF"/>
          </w:rPr>
          <w:t>de@glendale.edu</w:t>
        </w:r>
      </w:hyperlink>
    </w:p>
    <w:p w14:paraId="1C2729B0" w14:textId="33818E91" w:rsidR="00624525" w:rsidRDefault="00624525" w:rsidP="00A352F5">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u w:color="0000FF"/>
        </w:rPr>
      </w:pPr>
      <w:r>
        <w:rPr>
          <w:rFonts w:ascii="Arial" w:hAnsi="Arial" w:cs="Arial"/>
          <w:color w:val="000000"/>
        </w:rPr>
        <w:t xml:space="preserve">DE Faculty Development Coordinator: Julie Gamberg - </w:t>
      </w:r>
      <w:hyperlink r:id="rId40" w:history="1">
        <w:r w:rsidRPr="001A2010">
          <w:rPr>
            <w:rStyle w:val="Hyperlink"/>
            <w:rFonts w:ascii="Arial" w:hAnsi="Arial" w:cs="Arial"/>
            <w:u w:color="0000FF"/>
          </w:rPr>
          <w:t>defdc@glendale.edu</w:t>
        </w:r>
      </w:hyperlink>
    </w:p>
    <w:p w14:paraId="7A4E3C06" w14:textId="4DBF8E09" w:rsidR="00F82765" w:rsidRDefault="00E3495E" w:rsidP="00F82765">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rPr>
      </w:pPr>
      <w:r w:rsidRPr="00B53C4D">
        <w:rPr>
          <w:rFonts w:ascii="Arial" w:hAnsi="Arial" w:cs="Arial"/>
        </w:rPr>
        <w:t xml:space="preserve">Assistant Support Instructional Specialist: Daniele Ingrao – </w:t>
      </w:r>
      <w:hyperlink r:id="rId41" w:history="1">
        <w:r w:rsidR="00F82765" w:rsidRPr="00EC0FE0">
          <w:rPr>
            <w:rStyle w:val="Hyperlink"/>
            <w:rFonts w:ascii="Arial" w:hAnsi="Arial" w:cs="Arial"/>
          </w:rPr>
          <w:t>dingrao@glendal.edu</w:t>
        </w:r>
      </w:hyperlink>
    </w:p>
    <w:p w14:paraId="0B1D3508" w14:textId="2661BC93" w:rsidR="00DE7199" w:rsidRDefault="00E3495E" w:rsidP="00F82765">
      <w:pPr>
        <w:widowControl w:val="0"/>
        <w:pBdr>
          <w:top w:val="single" w:sz="4" w:space="1" w:color="auto"/>
          <w:left w:val="single" w:sz="4" w:space="4" w:color="auto"/>
          <w:bottom w:val="single" w:sz="4" w:space="1" w:color="auto"/>
          <w:right w:val="single" w:sz="4" w:space="4" w:color="auto"/>
        </w:pBdr>
        <w:tabs>
          <w:tab w:val="left" w:pos="360"/>
          <w:tab w:val="left" w:pos="720"/>
        </w:tabs>
        <w:autoSpaceDE w:val="0"/>
        <w:autoSpaceDN w:val="0"/>
        <w:adjustRightInd w:val="0"/>
        <w:jc w:val="center"/>
        <w:rPr>
          <w:rStyle w:val="Hyperlink"/>
          <w:rFonts w:ascii="Arial" w:hAnsi="Arial" w:cs="Arial"/>
          <w:color w:val="auto"/>
        </w:rPr>
      </w:pPr>
      <w:r>
        <w:rPr>
          <w:rStyle w:val="Hyperlink"/>
          <w:rFonts w:ascii="Arial" w:hAnsi="Arial" w:cs="Arial"/>
          <w:color w:val="auto"/>
        </w:rPr>
        <w:t xml:space="preserve"> </w:t>
      </w:r>
    </w:p>
    <w:sectPr w:rsidR="00DE7199" w:rsidSect="00D32437">
      <w:headerReference w:type="even" r:id="rId42"/>
      <w:headerReference w:type="default" r:id="rId43"/>
      <w:pgSz w:w="12240" w:h="15840"/>
      <w:pgMar w:top="1440" w:right="126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9AB8" w14:textId="77777777" w:rsidR="00E03106" w:rsidRDefault="00E03106" w:rsidP="009C2D58">
      <w:r>
        <w:separator/>
      </w:r>
    </w:p>
  </w:endnote>
  <w:endnote w:type="continuationSeparator" w:id="0">
    <w:p w14:paraId="12E46659" w14:textId="77777777" w:rsidR="00E03106" w:rsidRDefault="00E03106" w:rsidP="009C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auto"/>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611D2" w14:textId="77777777" w:rsidR="00E03106" w:rsidRDefault="00E03106" w:rsidP="009C2D58">
      <w:r>
        <w:separator/>
      </w:r>
    </w:p>
  </w:footnote>
  <w:footnote w:type="continuationSeparator" w:id="0">
    <w:p w14:paraId="2ECD96A3" w14:textId="77777777" w:rsidR="00E03106" w:rsidRDefault="00E03106" w:rsidP="009C2D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A815B" w14:textId="77777777" w:rsidR="00E03106" w:rsidRDefault="00E03106"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3CA9">
      <w:rPr>
        <w:rStyle w:val="PageNumber"/>
        <w:noProof/>
      </w:rPr>
      <w:t>2</w:t>
    </w:r>
    <w:r>
      <w:rPr>
        <w:rStyle w:val="PageNumber"/>
      </w:rPr>
      <w:fldChar w:fldCharType="end"/>
    </w:r>
  </w:p>
  <w:p w14:paraId="51E96528" w14:textId="77777777" w:rsidR="00E03106" w:rsidRDefault="00E03106" w:rsidP="009C2D5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BB3C3" w14:textId="77777777" w:rsidR="00E03106" w:rsidRDefault="00E03106" w:rsidP="00B30DE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3CA9">
      <w:rPr>
        <w:rStyle w:val="PageNumber"/>
        <w:noProof/>
      </w:rPr>
      <w:t>1</w:t>
    </w:r>
    <w:r>
      <w:rPr>
        <w:rStyle w:val="PageNumber"/>
      </w:rPr>
      <w:fldChar w:fldCharType="end"/>
    </w:r>
  </w:p>
  <w:p w14:paraId="6348492A" w14:textId="77777777" w:rsidR="00E03106" w:rsidRDefault="00E03106" w:rsidP="009C2D5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C"/>
    <w:multiLevelType w:val="hybridMultilevel"/>
    <w:tmpl w:val="0000000C"/>
    <w:lvl w:ilvl="0" w:tplc="0000044D">
      <w:start w:val="8"/>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D"/>
    <w:multiLevelType w:val="hybridMultilevel"/>
    <w:tmpl w:val="0000000D"/>
    <w:lvl w:ilvl="0" w:tplc="000004B1">
      <w:start w:val="9"/>
      <w:numFmt w:val="upperRoman"/>
      <w:lvlText w:val="%1."/>
      <w:lvlJc w:val="left"/>
      <w:pPr>
        <w:ind w:left="25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E"/>
    <w:multiLevelType w:val="hybridMultilevel"/>
    <w:tmpl w:val="0000000E"/>
    <w:lvl w:ilvl="0" w:tplc="00000515">
      <w:start w:val="10"/>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10"/>
    <w:multiLevelType w:val="hybridMultilevel"/>
    <w:tmpl w:val="00000010"/>
    <w:lvl w:ilvl="0" w:tplc="000005DD">
      <w:start w:val="1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11"/>
    <w:multiLevelType w:val="hybridMultilevel"/>
    <w:tmpl w:val="00000011"/>
    <w:lvl w:ilvl="0" w:tplc="00000641">
      <w:start w:val="1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F20F47"/>
    <w:multiLevelType w:val="hybridMultilevel"/>
    <w:tmpl w:val="AD88D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AF16F04"/>
    <w:multiLevelType w:val="hybridMultilevel"/>
    <w:tmpl w:val="65A0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C83309"/>
    <w:multiLevelType w:val="hybridMultilevel"/>
    <w:tmpl w:val="F67480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CCD42BB"/>
    <w:multiLevelType w:val="hybridMultilevel"/>
    <w:tmpl w:val="6C4074DC"/>
    <w:lvl w:ilvl="0" w:tplc="B4BAE6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256E92"/>
    <w:multiLevelType w:val="hybridMultilevel"/>
    <w:tmpl w:val="6A28ED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4681052"/>
    <w:multiLevelType w:val="hybridMultilevel"/>
    <w:tmpl w:val="82B0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F2B54"/>
    <w:multiLevelType w:val="hybridMultilevel"/>
    <w:tmpl w:val="EC1C9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F452290"/>
    <w:multiLevelType w:val="hybridMultilevel"/>
    <w:tmpl w:val="62CEF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5F564F"/>
    <w:multiLevelType w:val="hybridMultilevel"/>
    <w:tmpl w:val="F8ECF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7157C4"/>
    <w:multiLevelType w:val="hybridMultilevel"/>
    <w:tmpl w:val="6D8AB1A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BFE0D63"/>
    <w:multiLevelType w:val="hybridMultilevel"/>
    <w:tmpl w:val="050853B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4E440FC"/>
    <w:multiLevelType w:val="hybridMultilevel"/>
    <w:tmpl w:val="83E671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70D2C2E"/>
    <w:multiLevelType w:val="hybridMultilevel"/>
    <w:tmpl w:val="5B682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DA648F2"/>
    <w:multiLevelType w:val="hybridMultilevel"/>
    <w:tmpl w:val="3C26C6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DB723F2"/>
    <w:multiLevelType w:val="hybridMultilevel"/>
    <w:tmpl w:val="5686B7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8"/>
  </w:num>
  <w:num w:numId="4">
    <w:abstractNumId w:val="0"/>
  </w:num>
  <w:num w:numId="5">
    <w:abstractNumId w:val="1"/>
  </w:num>
  <w:num w:numId="6">
    <w:abstractNumId w:val="2"/>
  </w:num>
  <w:num w:numId="7">
    <w:abstractNumId w:val="3"/>
  </w:num>
  <w:num w:numId="8">
    <w:abstractNumId w:val="4"/>
  </w:num>
  <w:num w:numId="9">
    <w:abstractNumId w:val="5"/>
  </w:num>
  <w:num w:numId="10">
    <w:abstractNumId w:val="11"/>
  </w:num>
  <w:num w:numId="11">
    <w:abstractNumId w:val="20"/>
  </w:num>
  <w:num w:numId="12">
    <w:abstractNumId w:val="15"/>
  </w:num>
  <w:num w:numId="13">
    <w:abstractNumId w:val="6"/>
  </w:num>
  <w:num w:numId="14">
    <w:abstractNumId w:val="16"/>
  </w:num>
  <w:num w:numId="15">
    <w:abstractNumId w:val="13"/>
  </w:num>
  <w:num w:numId="16">
    <w:abstractNumId w:val="12"/>
  </w:num>
  <w:num w:numId="17">
    <w:abstractNumId w:val="18"/>
  </w:num>
  <w:num w:numId="18">
    <w:abstractNumId w:val="17"/>
  </w:num>
  <w:num w:numId="19">
    <w:abstractNumId w:val="19"/>
  </w:num>
  <w:num w:numId="20">
    <w:abstractNumId w:val="7"/>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dit="readOnly" w:enforcement="1" w:cryptProviderType="rsaFull" w:cryptAlgorithmClass="hash" w:cryptAlgorithmType="typeAny" w:cryptAlgorithmSid="4" w:cryptSpinCount="100000" w:hash="6fhSGZL02mqzbVaE722JdjqoOzI=" w:salt="eykrBNu+shD0QqFWF4q3Jw=="/>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D9"/>
    <w:rsid w:val="00005CAD"/>
    <w:rsid w:val="00005D48"/>
    <w:rsid w:val="00006BC9"/>
    <w:rsid w:val="0001097A"/>
    <w:rsid w:val="000133DA"/>
    <w:rsid w:val="000174E2"/>
    <w:rsid w:val="000244C1"/>
    <w:rsid w:val="0002493B"/>
    <w:rsid w:val="0003054D"/>
    <w:rsid w:val="00034852"/>
    <w:rsid w:val="00035A6C"/>
    <w:rsid w:val="00037538"/>
    <w:rsid w:val="000406A8"/>
    <w:rsid w:val="00042A78"/>
    <w:rsid w:val="00045C29"/>
    <w:rsid w:val="0006235E"/>
    <w:rsid w:val="00067DAD"/>
    <w:rsid w:val="00071A76"/>
    <w:rsid w:val="00075300"/>
    <w:rsid w:val="000965BD"/>
    <w:rsid w:val="000B1601"/>
    <w:rsid w:val="000B21C2"/>
    <w:rsid w:val="000B3751"/>
    <w:rsid w:val="000B4208"/>
    <w:rsid w:val="000B49A8"/>
    <w:rsid w:val="000C5EE3"/>
    <w:rsid w:val="000C7C89"/>
    <w:rsid w:val="000D2597"/>
    <w:rsid w:val="000D32D9"/>
    <w:rsid w:val="000D712D"/>
    <w:rsid w:val="000E099D"/>
    <w:rsid w:val="000F274D"/>
    <w:rsid w:val="000F3F0A"/>
    <w:rsid w:val="00100431"/>
    <w:rsid w:val="0010072C"/>
    <w:rsid w:val="001020BA"/>
    <w:rsid w:val="001133CC"/>
    <w:rsid w:val="00120909"/>
    <w:rsid w:val="001257C5"/>
    <w:rsid w:val="00131F0F"/>
    <w:rsid w:val="00131FE2"/>
    <w:rsid w:val="00132A53"/>
    <w:rsid w:val="0013419A"/>
    <w:rsid w:val="00135C2A"/>
    <w:rsid w:val="00137A83"/>
    <w:rsid w:val="001446ED"/>
    <w:rsid w:val="00145023"/>
    <w:rsid w:val="0015554F"/>
    <w:rsid w:val="001567F2"/>
    <w:rsid w:val="001568E3"/>
    <w:rsid w:val="001578EA"/>
    <w:rsid w:val="00170825"/>
    <w:rsid w:val="00175B4C"/>
    <w:rsid w:val="00180092"/>
    <w:rsid w:val="001819B5"/>
    <w:rsid w:val="00184699"/>
    <w:rsid w:val="00186FD3"/>
    <w:rsid w:val="00187774"/>
    <w:rsid w:val="00187E62"/>
    <w:rsid w:val="001909A1"/>
    <w:rsid w:val="00195383"/>
    <w:rsid w:val="00196259"/>
    <w:rsid w:val="001A27C6"/>
    <w:rsid w:val="001A773F"/>
    <w:rsid w:val="001B0D9F"/>
    <w:rsid w:val="001B4B20"/>
    <w:rsid w:val="001B743F"/>
    <w:rsid w:val="001D591B"/>
    <w:rsid w:val="001D5A59"/>
    <w:rsid w:val="001E25FB"/>
    <w:rsid w:val="001E7AFF"/>
    <w:rsid w:val="001F743C"/>
    <w:rsid w:val="001F759D"/>
    <w:rsid w:val="00200FBD"/>
    <w:rsid w:val="00203E67"/>
    <w:rsid w:val="00204DB0"/>
    <w:rsid w:val="00205780"/>
    <w:rsid w:val="00215414"/>
    <w:rsid w:val="00216D2F"/>
    <w:rsid w:val="0022443F"/>
    <w:rsid w:val="00225E3B"/>
    <w:rsid w:val="00234A74"/>
    <w:rsid w:val="0023543F"/>
    <w:rsid w:val="00237F35"/>
    <w:rsid w:val="0024284B"/>
    <w:rsid w:val="00243F6F"/>
    <w:rsid w:val="00244672"/>
    <w:rsid w:val="002465DC"/>
    <w:rsid w:val="002506D3"/>
    <w:rsid w:val="00250AC9"/>
    <w:rsid w:val="0025232A"/>
    <w:rsid w:val="002559B3"/>
    <w:rsid w:val="00261ED8"/>
    <w:rsid w:val="00263EA6"/>
    <w:rsid w:val="00265F63"/>
    <w:rsid w:val="0026652D"/>
    <w:rsid w:val="002729DC"/>
    <w:rsid w:val="002739F5"/>
    <w:rsid w:val="00273B19"/>
    <w:rsid w:val="00275E25"/>
    <w:rsid w:val="00276F3C"/>
    <w:rsid w:val="0028275F"/>
    <w:rsid w:val="002841FA"/>
    <w:rsid w:val="00284DEA"/>
    <w:rsid w:val="002924C2"/>
    <w:rsid w:val="002937D1"/>
    <w:rsid w:val="002967B8"/>
    <w:rsid w:val="002A3FC6"/>
    <w:rsid w:val="002A5273"/>
    <w:rsid w:val="002B2720"/>
    <w:rsid w:val="002B34F1"/>
    <w:rsid w:val="002B5F31"/>
    <w:rsid w:val="002B794B"/>
    <w:rsid w:val="002B7AAB"/>
    <w:rsid w:val="002C0B93"/>
    <w:rsid w:val="002C0F88"/>
    <w:rsid w:val="002C78CE"/>
    <w:rsid w:val="002D44E5"/>
    <w:rsid w:val="002D5912"/>
    <w:rsid w:val="002E5904"/>
    <w:rsid w:val="002E68DB"/>
    <w:rsid w:val="002F510C"/>
    <w:rsid w:val="002F59FB"/>
    <w:rsid w:val="00301FC1"/>
    <w:rsid w:val="00305517"/>
    <w:rsid w:val="00311AF1"/>
    <w:rsid w:val="00312622"/>
    <w:rsid w:val="00314426"/>
    <w:rsid w:val="00315FDF"/>
    <w:rsid w:val="003246B2"/>
    <w:rsid w:val="00324B93"/>
    <w:rsid w:val="00335C5A"/>
    <w:rsid w:val="003373EE"/>
    <w:rsid w:val="00340970"/>
    <w:rsid w:val="00340D71"/>
    <w:rsid w:val="00342FA2"/>
    <w:rsid w:val="00344105"/>
    <w:rsid w:val="00350F21"/>
    <w:rsid w:val="00356D7D"/>
    <w:rsid w:val="0036189D"/>
    <w:rsid w:val="003634A9"/>
    <w:rsid w:val="00365295"/>
    <w:rsid w:val="00372CE9"/>
    <w:rsid w:val="003730B0"/>
    <w:rsid w:val="003770DB"/>
    <w:rsid w:val="00377928"/>
    <w:rsid w:val="00386BB8"/>
    <w:rsid w:val="00387FDB"/>
    <w:rsid w:val="00394929"/>
    <w:rsid w:val="0039587A"/>
    <w:rsid w:val="00396A82"/>
    <w:rsid w:val="00397109"/>
    <w:rsid w:val="003A3450"/>
    <w:rsid w:val="003A7B46"/>
    <w:rsid w:val="003B0026"/>
    <w:rsid w:val="003B61A8"/>
    <w:rsid w:val="003D12EE"/>
    <w:rsid w:val="003D460D"/>
    <w:rsid w:val="003E5770"/>
    <w:rsid w:val="003E76EF"/>
    <w:rsid w:val="003F1E14"/>
    <w:rsid w:val="003F5CD5"/>
    <w:rsid w:val="004018F0"/>
    <w:rsid w:val="00402F07"/>
    <w:rsid w:val="00405400"/>
    <w:rsid w:val="00414875"/>
    <w:rsid w:val="00420B8E"/>
    <w:rsid w:val="00426AA1"/>
    <w:rsid w:val="0042720F"/>
    <w:rsid w:val="00434525"/>
    <w:rsid w:val="004372A3"/>
    <w:rsid w:val="00451A06"/>
    <w:rsid w:val="00452A97"/>
    <w:rsid w:val="00455B06"/>
    <w:rsid w:val="00456C3E"/>
    <w:rsid w:val="004659A0"/>
    <w:rsid w:val="00467C71"/>
    <w:rsid w:val="00474703"/>
    <w:rsid w:val="004A06B6"/>
    <w:rsid w:val="004A2D6B"/>
    <w:rsid w:val="004A5219"/>
    <w:rsid w:val="004A65C4"/>
    <w:rsid w:val="004A70CF"/>
    <w:rsid w:val="004A7186"/>
    <w:rsid w:val="004A755D"/>
    <w:rsid w:val="004B04E9"/>
    <w:rsid w:val="004B3B67"/>
    <w:rsid w:val="004C01A8"/>
    <w:rsid w:val="004C5997"/>
    <w:rsid w:val="004C7377"/>
    <w:rsid w:val="004C7F7D"/>
    <w:rsid w:val="004D0638"/>
    <w:rsid w:val="004D3CA9"/>
    <w:rsid w:val="004D3DB3"/>
    <w:rsid w:val="004D5456"/>
    <w:rsid w:val="004D5528"/>
    <w:rsid w:val="004F0F72"/>
    <w:rsid w:val="00500D73"/>
    <w:rsid w:val="00507598"/>
    <w:rsid w:val="0051163A"/>
    <w:rsid w:val="00512502"/>
    <w:rsid w:val="00512B84"/>
    <w:rsid w:val="0051327E"/>
    <w:rsid w:val="005141C9"/>
    <w:rsid w:val="00516D18"/>
    <w:rsid w:val="00517BAC"/>
    <w:rsid w:val="005219A0"/>
    <w:rsid w:val="005237B4"/>
    <w:rsid w:val="0053053D"/>
    <w:rsid w:val="005321F9"/>
    <w:rsid w:val="005356D4"/>
    <w:rsid w:val="0053575C"/>
    <w:rsid w:val="005376AE"/>
    <w:rsid w:val="005442BA"/>
    <w:rsid w:val="00551D25"/>
    <w:rsid w:val="00557F83"/>
    <w:rsid w:val="00563CB4"/>
    <w:rsid w:val="005671CB"/>
    <w:rsid w:val="00567966"/>
    <w:rsid w:val="005703A9"/>
    <w:rsid w:val="00574BEF"/>
    <w:rsid w:val="00575482"/>
    <w:rsid w:val="005816C8"/>
    <w:rsid w:val="00582DC9"/>
    <w:rsid w:val="00586A5A"/>
    <w:rsid w:val="00587AC7"/>
    <w:rsid w:val="005A65E9"/>
    <w:rsid w:val="005C0298"/>
    <w:rsid w:val="005C069E"/>
    <w:rsid w:val="005C6749"/>
    <w:rsid w:val="005C765D"/>
    <w:rsid w:val="005D2934"/>
    <w:rsid w:val="005D5FF7"/>
    <w:rsid w:val="005D6D28"/>
    <w:rsid w:val="005E1A68"/>
    <w:rsid w:val="005E64D0"/>
    <w:rsid w:val="005F01A2"/>
    <w:rsid w:val="005F0DB4"/>
    <w:rsid w:val="005F10EF"/>
    <w:rsid w:val="005F186B"/>
    <w:rsid w:val="00602B70"/>
    <w:rsid w:val="006112CA"/>
    <w:rsid w:val="00611380"/>
    <w:rsid w:val="006116AC"/>
    <w:rsid w:val="00624525"/>
    <w:rsid w:val="00626018"/>
    <w:rsid w:val="006359E9"/>
    <w:rsid w:val="00636634"/>
    <w:rsid w:val="006379FA"/>
    <w:rsid w:val="00637EA1"/>
    <w:rsid w:val="00640FE5"/>
    <w:rsid w:val="006440AE"/>
    <w:rsid w:val="0064489E"/>
    <w:rsid w:val="00644AEB"/>
    <w:rsid w:val="00647A86"/>
    <w:rsid w:val="00650F3E"/>
    <w:rsid w:val="0065572A"/>
    <w:rsid w:val="00655E83"/>
    <w:rsid w:val="00656215"/>
    <w:rsid w:val="00656A73"/>
    <w:rsid w:val="00660618"/>
    <w:rsid w:val="00665D15"/>
    <w:rsid w:val="006675EF"/>
    <w:rsid w:val="00671AF1"/>
    <w:rsid w:val="00671DD5"/>
    <w:rsid w:val="006725C3"/>
    <w:rsid w:val="006728D0"/>
    <w:rsid w:val="00675C27"/>
    <w:rsid w:val="00681AC3"/>
    <w:rsid w:val="00683D3C"/>
    <w:rsid w:val="00686B3A"/>
    <w:rsid w:val="0069374A"/>
    <w:rsid w:val="006A5756"/>
    <w:rsid w:val="006A7575"/>
    <w:rsid w:val="006A7B1F"/>
    <w:rsid w:val="006B10C0"/>
    <w:rsid w:val="006B27F6"/>
    <w:rsid w:val="006B6BA0"/>
    <w:rsid w:val="006C2D41"/>
    <w:rsid w:val="006C2DEB"/>
    <w:rsid w:val="006C4DEA"/>
    <w:rsid w:val="006C6075"/>
    <w:rsid w:val="006E35DC"/>
    <w:rsid w:val="006F078A"/>
    <w:rsid w:val="006F28A3"/>
    <w:rsid w:val="006F6511"/>
    <w:rsid w:val="006F738D"/>
    <w:rsid w:val="00701522"/>
    <w:rsid w:val="00701BA3"/>
    <w:rsid w:val="00702805"/>
    <w:rsid w:val="00705362"/>
    <w:rsid w:val="00707CC5"/>
    <w:rsid w:val="00711284"/>
    <w:rsid w:val="00712A43"/>
    <w:rsid w:val="0071363B"/>
    <w:rsid w:val="00724FFF"/>
    <w:rsid w:val="00725C87"/>
    <w:rsid w:val="00732960"/>
    <w:rsid w:val="007372B1"/>
    <w:rsid w:val="007405D5"/>
    <w:rsid w:val="00742E7B"/>
    <w:rsid w:val="00745B94"/>
    <w:rsid w:val="0075207C"/>
    <w:rsid w:val="00752892"/>
    <w:rsid w:val="0075617E"/>
    <w:rsid w:val="00760873"/>
    <w:rsid w:val="007623BC"/>
    <w:rsid w:val="0076546A"/>
    <w:rsid w:val="00765B0B"/>
    <w:rsid w:val="0076683B"/>
    <w:rsid w:val="00770D23"/>
    <w:rsid w:val="007724A3"/>
    <w:rsid w:val="0077412C"/>
    <w:rsid w:val="00776E32"/>
    <w:rsid w:val="00777A65"/>
    <w:rsid w:val="007806D6"/>
    <w:rsid w:val="0078139A"/>
    <w:rsid w:val="007848BC"/>
    <w:rsid w:val="00786822"/>
    <w:rsid w:val="00792021"/>
    <w:rsid w:val="00793E8A"/>
    <w:rsid w:val="0079556A"/>
    <w:rsid w:val="007A2C45"/>
    <w:rsid w:val="007B0E52"/>
    <w:rsid w:val="007B4A71"/>
    <w:rsid w:val="007B610E"/>
    <w:rsid w:val="007B6FD9"/>
    <w:rsid w:val="007C0E04"/>
    <w:rsid w:val="007C7081"/>
    <w:rsid w:val="007D37ED"/>
    <w:rsid w:val="007D78CA"/>
    <w:rsid w:val="007D7B44"/>
    <w:rsid w:val="007D7C19"/>
    <w:rsid w:val="007E4C37"/>
    <w:rsid w:val="007E6EF0"/>
    <w:rsid w:val="007F7330"/>
    <w:rsid w:val="0080391D"/>
    <w:rsid w:val="00806FFF"/>
    <w:rsid w:val="00810B35"/>
    <w:rsid w:val="0081322E"/>
    <w:rsid w:val="00813E2E"/>
    <w:rsid w:val="00823E03"/>
    <w:rsid w:val="008315A4"/>
    <w:rsid w:val="008349F9"/>
    <w:rsid w:val="008420A4"/>
    <w:rsid w:val="00843749"/>
    <w:rsid w:val="008460DC"/>
    <w:rsid w:val="00850ADC"/>
    <w:rsid w:val="0085360B"/>
    <w:rsid w:val="00853FD2"/>
    <w:rsid w:val="00862CF7"/>
    <w:rsid w:val="008704B0"/>
    <w:rsid w:val="0087202D"/>
    <w:rsid w:val="00875D2D"/>
    <w:rsid w:val="00882898"/>
    <w:rsid w:val="00883842"/>
    <w:rsid w:val="00891EE6"/>
    <w:rsid w:val="008A1224"/>
    <w:rsid w:val="008A37B3"/>
    <w:rsid w:val="008A622C"/>
    <w:rsid w:val="008A792F"/>
    <w:rsid w:val="008B089F"/>
    <w:rsid w:val="008B19FE"/>
    <w:rsid w:val="008B3ED6"/>
    <w:rsid w:val="008C2C24"/>
    <w:rsid w:val="008C44BA"/>
    <w:rsid w:val="008C5158"/>
    <w:rsid w:val="008C5E24"/>
    <w:rsid w:val="008C7F17"/>
    <w:rsid w:val="008E067C"/>
    <w:rsid w:val="008E436E"/>
    <w:rsid w:val="008F04FA"/>
    <w:rsid w:val="008F561B"/>
    <w:rsid w:val="008F6E42"/>
    <w:rsid w:val="00900991"/>
    <w:rsid w:val="0090125B"/>
    <w:rsid w:val="00910291"/>
    <w:rsid w:val="00911D9A"/>
    <w:rsid w:val="0091245C"/>
    <w:rsid w:val="00912F6F"/>
    <w:rsid w:val="00913D84"/>
    <w:rsid w:val="0091575C"/>
    <w:rsid w:val="009201C0"/>
    <w:rsid w:val="0092064C"/>
    <w:rsid w:val="009233BD"/>
    <w:rsid w:val="009236BA"/>
    <w:rsid w:val="009256B0"/>
    <w:rsid w:val="009257DA"/>
    <w:rsid w:val="00926E4A"/>
    <w:rsid w:val="00931C66"/>
    <w:rsid w:val="00936678"/>
    <w:rsid w:val="00947373"/>
    <w:rsid w:val="00951A55"/>
    <w:rsid w:val="00951BD8"/>
    <w:rsid w:val="00952378"/>
    <w:rsid w:val="00956151"/>
    <w:rsid w:val="00961D6D"/>
    <w:rsid w:val="00964F6D"/>
    <w:rsid w:val="00970083"/>
    <w:rsid w:val="009733AD"/>
    <w:rsid w:val="00973A0F"/>
    <w:rsid w:val="009749D9"/>
    <w:rsid w:val="00974B12"/>
    <w:rsid w:val="00976148"/>
    <w:rsid w:val="00986C87"/>
    <w:rsid w:val="009924C6"/>
    <w:rsid w:val="0099285D"/>
    <w:rsid w:val="00992D18"/>
    <w:rsid w:val="00995294"/>
    <w:rsid w:val="00995B0E"/>
    <w:rsid w:val="009A0DC1"/>
    <w:rsid w:val="009A419E"/>
    <w:rsid w:val="009A5857"/>
    <w:rsid w:val="009A695A"/>
    <w:rsid w:val="009B3C7E"/>
    <w:rsid w:val="009B594E"/>
    <w:rsid w:val="009B61B6"/>
    <w:rsid w:val="009C2B19"/>
    <w:rsid w:val="009C2D58"/>
    <w:rsid w:val="009C4753"/>
    <w:rsid w:val="009D2EB0"/>
    <w:rsid w:val="009D3122"/>
    <w:rsid w:val="009D32FB"/>
    <w:rsid w:val="009D4202"/>
    <w:rsid w:val="009D6020"/>
    <w:rsid w:val="009D6D14"/>
    <w:rsid w:val="009E3077"/>
    <w:rsid w:val="009E66D8"/>
    <w:rsid w:val="009F2948"/>
    <w:rsid w:val="009F7A10"/>
    <w:rsid w:val="00A05198"/>
    <w:rsid w:val="00A05230"/>
    <w:rsid w:val="00A137FF"/>
    <w:rsid w:val="00A155E0"/>
    <w:rsid w:val="00A246C5"/>
    <w:rsid w:val="00A26618"/>
    <w:rsid w:val="00A26C7A"/>
    <w:rsid w:val="00A34FAE"/>
    <w:rsid w:val="00A352F5"/>
    <w:rsid w:val="00A357FE"/>
    <w:rsid w:val="00A3608E"/>
    <w:rsid w:val="00A404C5"/>
    <w:rsid w:val="00A42B50"/>
    <w:rsid w:val="00A4502B"/>
    <w:rsid w:val="00A453D5"/>
    <w:rsid w:val="00A458EA"/>
    <w:rsid w:val="00A46053"/>
    <w:rsid w:val="00A4625C"/>
    <w:rsid w:val="00A61C76"/>
    <w:rsid w:val="00A648E7"/>
    <w:rsid w:val="00A664EB"/>
    <w:rsid w:val="00A6708C"/>
    <w:rsid w:val="00A67DEA"/>
    <w:rsid w:val="00A74174"/>
    <w:rsid w:val="00A755B3"/>
    <w:rsid w:val="00A75E13"/>
    <w:rsid w:val="00A80AFF"/>
    <w:rsid w:val="00A830B5"/>
    <w:rsid w:val="00A832B7"/>
    <w:rsid w:val="00A9173E"/>
    <w:rsid w:val="00A92FA4"/>
    <w:rsid w:val="00A93FED"/>
    <w:rsid w:val="00A9608C"/>
    <w:rsid w:val="00A97813"/>
    <w:rsid w:val="00AA2103"/>
    <w:rsid w:val="00AB0FE2"/>
    <w:rsid w:val="00AB3044"/>
    <w:rsid w:val="00AB39FA"/>
    <w:rsid w:val="00AC60A8"/>
    <w:rsid w:val="00AD061E"/>
    <w:rsid w:val="00AD4F33"/>
    <w:rsid w:val="00AE07AB"/>
    <w:rsid w:val="00AE08EE"/>
    <w:rsid w:val="00AE166E"/>
    <w:rsid w:val="00AE4BF4"/>
    <w:rsid w:val="00AF19CA"/>
    <w:rsid w:val="00AF1FEC"/>
    <w:rsid w:val="00AF51B0"/>
    <w:rsid w:val="00AF629F"/>
    <w:rsid w:val="00B0381E"/>
    <w:rsid w:val="00B045F0"/>
    <w:rsid w:val="00B05AFE"/>
    <w:rsid w:val="00B060F6"/>
    <w:rsid w:val="00B0638C"/>
    <w:rsid w:val="00B07FA3"/>
    <w:rsid w:val="00B10221"/>
    <w:rsid w:val="00B10BD9"/>
    <w:rsid w:val="00B10D80"/>
    <w:rsid w:val="00B11C61"/>
    <w:rsid w:val="00B1612F"/>
    <w:rsid w:val="00B22A4C"/>
    <w:rsid w:val="00B25341"/>
    <w:rsid w:val="00B30D50"/>
    <w:rsid w:val="00B30DE6"/>
    <w:rsid w:val="00B31D04"/>
    <w:rsid w:val="00B331F6"/>
    <w:rsid w:val="00B536D8"/>
    <w:rsid w:val="00B543CA"/>
    <w:rsid w:val="00B54F8E"/>
    <w:rsid w:val="00B56265"/>
    <w:rsid w:val="00B66E8E"/>
    <w:rsid w:val="00B703D6"/>
    <w:rsid w:val="00B70F79"/>
    <w:rsid w:val="00B74EAD"/>
    <w:rsid w:val="00B75AA8"/>
    <w:rsid w:val="00B75F87"/>
    <w:rsid w:val="00B804B3"/>
    <w:rsid w:val="00B829E3"/>
    <w:rsid w:val="00B82BE8"/>
    <w:rsid w:val="00B82F15"/>
    <w:rsid w:val="00B8311D"/>
    <w:rsid w:val="00B866B7"/>
    <w:rsid w:val="00B86980"/>
    <w:rsid w:val="00B8715A"/>
    <w:rsid w:val="00B918C2"/>
    <w:rsid w:val="00B92BD9"/>
    <w:rsid w:val="00BA19FA"/>
    <w:rsid w:val="00BA308D"/>
    <w:rsid w:val="00BA5AA6"/>
    <w:rsid w:val="00BB0DF3"/>
    <w:rsid w:val="00BB77C1"/>
    <w:rsid w:val="00BC274E"/>
    <w:rsid w:val="00BD1B0E"/>
    <w:rsid w:val="00BD378D"/>
    <w:rsid w:val="00BD7066"/>
    <w:rsid w:val="00BE304F"/>
    <w:rsid w:val="00BE5F09"/>
    <w:rsid w:val="00BE6570"/>
    <w:rsid w:val="00BF1563"/>
    <w:rsid w:val="00BF549D"/>
    <w:rsid w:val="00C036E2"/>
    <w:rsid w:val="00C04D39"/>
    <w:rsid w:val="00C04F27"/>
    <w:rsid w:val="00C07F35"/>
    <w:rsid w:val="00C10C74"/>
    <w:rsid w:val="00C13F5F"/>
    <w:rsid w:val="00C143E4"/>
    <w:rsid w:val="00C14AAF"/>
    <w:rsid w:val="00C15965"/>
    <w:rsid w:val="00C168FE"/>
    <w:rsid w:val="00C20D6F"/>
    <w:rsid w:val="00C23D60"/>
    <w:rsid w:val="00C26AEC"/>
    <w:rsid w:val="00C26DB3"/>
    <w:rsid w:val="00C27ED2"/>
    <w:rsid w:val="00C3483F"/>
    <w:rsid w:val="00C3491C"/>
    <w:rsid w:val="00C349C6"/>
    <w:rsid w:val="00C3702B"/>
    <w:rsid w:val="00C43922"/>
    <w:rsid w:val="00C43B66"/>
    <w:rsid w:val="00C46850"/>
    <w:rsid w:val="00C52772"/>
    <w:rsid w:val="00C55207"/>
    <w:rsid w:val="00C63AE7"/>
    <w:rsid w:val="00C647D5"/>
    <w:rsid w:val="00C74854"/>
    <w:rsid w:val="00C75B62"/>
    <w:rsid w:val="00C77F85"/>
    <w:rsid w:val="00C927A7"/>
    <w:rsid w:val="00C9387D"/>
    <w:rsid w:val="00CA79C0"/>
    <w:rsid w:val="00CB3E92"/>
    <w:rsid w:val="00CC03BA"/>
    <w:rsid w:val="00CC23AD"/>
    <w:rsid w:val="00CC32FB"/>
    <w:rsid w:val="00CD1129"/>
    <w:rsid w:val="00CD209B"/>
    <w:rsid w:val="00CD57E0"/>
    <w:rsid w:val="00CD6D75"/>
    <w:rsid w:val="00CE067E"/>
    <w:rsid w:val="00CE12B0"/>
    <w:rsid w:val="00CE7B57"/>
    <w:rsid w:val="00CF609B"/>
    <w:rsid w:val="00CF62FC"/>
    <w:rsid w:val="00CF6ABB"/>
    <w:rsid w:val="00D04922"/>
    <w:rsid w:val="00D065E6"/>
    <w:rsid w:val="00D117DF"/>
    <w:rsid w:val="00D236E0"/>
    <w:rsid w:val="00D23FAA"/>
    <w:rsid w:val="00D25D7D"/>
    <w:rsid w:val="00D25F8B"/>
    <w:rsid w:val="00D32437"/>
    <w:rsid w:val="00D3740C"/>
    <w:rsid w:val="00D50E52"/>
    <w:rsid w:val="00D5177B"/>
    <w:rsid w:val="00D51F6C"/>
    <w:rsid w:val="00D52509"/>
    <w:rsid w:val="00D54F01"/>
    <w:rsid w:val="00D57A46"/>
    <w:rsid w:val="00D623E2"/>
    <w:rsid w:val="00D629B6"/>
    <w:rsid w:val="00D66B14"/>
    <w:rsid w:val="00D67824"/>
    <w:rsid w:val="00D77899"/>
    <w:rsid w:val="00D802F5"/>
    <w:rsid w:val="00D8156E"/>
    <w:rsid w:val="00D8593C"/>
    <w:rsid w:val="00DA5077"/>
    <w:rsid w:val="00DA5B2B"/>
    <w:rsid w:val="00DB03DE"/>
    <w:rsid w:val="00DB4503"/>
    <w:rsid w:val="00DB4AE9"/>
    <w:rsid w:val="00DC3196"/>
    <w:rsid w:val="00DD110C"/>
    <w:rsid w:val="00DD1BE2"/>
    <w:rsid w:val="00DD5742"/>
    <w:rsid w:val="00DE0F9A"/>
    <w:rsid w:val="00DE554F"/>
    <w:rsid w:val="00DE7199"/>
    <w:rsid w:val="00DF320E"/>
    <w:rsid w:val="00DF4C89"/>
    <w:rsid w:val="00DF689A"/>
    <w:rsid w:val="00DF7DB5"/>
    <w:rsid w:val="00E0117C"/>
    <w:rsid w:val="00E03106"/>
    <w:rsid w:val="00E049C7"/>
    <w:rsid w:val="00E04BD9"/>
    <w:rsid w:val="00E101A4"/>
    <w:rsid w:val="00E11DCE"/>
    <w:rsid w:val="00E1341B"/>
    <w:rsid w:val="00E14540"/>
    <w:rsid w:val="00E147B7"/>
    <w:rsid w:val="00E14AE7"/>
    <w:rsid w:val="00E14DEE"/>
    <w:rsid w:val="00E14F00"/>
    <w:rsid w:val="00E22FA8"/>
    <w:rsid w:val="00E24B61"/>
    <w:rsid w:val="00E25183"/>
    <w:rsid w:val="00E264D9"/>
    <w:rsid w:val="00E3495E"/>
    <w:rsid w:val="00E34D90"/>
    <w:rsid w:val="00E364F9"/>
    <w:rsid w:val="00E372FA"/>
    <w:rsid w:val="00E41770"/>
    <w:rsid w:val="00E4251A"/>
    <w:rsid w:val="00E4577A"/>
    <w:rsid w:val="00E507FF"/>
    <w:rsid w:val="00E600E8"/>
    <w:rsid w:val="00E61373"/>
    <w:rsid w:val="00E61441"/>
    <w:rsid w:val="00E6780D"/>
    <w:rsid w:val="00E67CC7"/>
    <w:rsid w:val="00E72B9E"/>
    <w:rsid w:val="00E7348F"/>
    <w:rsid w:val="00E75132"/>
    <w:rsid w:val="00E81E07"/>
    <w:rsid w:val="00E830F6"/>
    <w:rsid w:val="00E860A4"/>
    <w:rsid w:val="00E8611F"/>
    <w:rsid w:val="00E869B0"/>
    <w:rsid w:val="00EA1BAD"/>
    <w:rsid w:val="00EA3851"/>
    <w:rsid w:val="00EA391E"/>
    <w:rsid w:val="00EA79BC"/>
    <w:rsid w:val="00EA7CEE"/>
    <w:rsid w:val="00EA7D61"/>
    <w:rsid w:val="00EB19EC"/>
    <w:rsid w:val="00EB1C23"/>
    <w:rsid w:val="00EB2EA2"/>
    <w:rsid w:val="00EB6183"/>
    <w:rsid w:val="00EB74EE"/>
    <w:rsid w:val="00EC10A7"/>
    <w:rsid w:val="00EC16FA"/>
    <w:rsid w:val="00EC42B9"/>
    <w:rsid w:val="00EC7570"/>
    <w:rsid w:val="00ED1825"/>
    <w:rsid w:val="00EE2268"/>
    <w:rsid w:val="00EF1073"/>
    <w:rsid w:val="00EF2E58"/>
    <w:rsid w:val="00EF6BA7"/>
    <w:rsid w:val="00F004EB"/>
    <w:rsid w:val="00F17279"/>
    <w:rsid w:val="00F2687F"/>
    <w:rsid w:val="00F347D8"/>
    <w:rsid w:val="00F35320"/>
    <w:rsid w:val="00F363E1"/>
    <w:rsid w:val="00F36557"/>
    <w:rsid w:val="00F41A8A"/>
    <w:rsid w:val="00F41CCC"/>
    <w:rsid w:val="00F46D66"/>
    <w:rsid w:val="00F532AA"/>
    <w:rsid w:val="00F55013"/>
    <w:rsid w:val="00F62920"/>
    <w:rsid w:val="00F6523F"/>
    <w:rsid w:val="00F66813"/>
    <w:rsid w:val="00F7421E"/>
    <w:rsid w:val="00F82765"/>
    <w:rsid w:val="00F82A91"/>
    <w:rsid w:val="00F85CB5"/>
    <w:rsid w:val="00F90413"/>
    <w:rsid w:val="00F96ADD"/>
    <w:rsid w:val="00F97AC2"/>
    <w:rsid w:val="00FA7E61"/>
    <w:rsid w:val="00FB277C"/>
    <w:rsid w:val="00FB5B4E"/>
    <w:rsid w:val="00FB72AF"/>
    <w:rsid w:val="00FC301F"/>
    <w:rsid w:val="00FD1DDE"/>
    <w:rsid w:val="00FD208A"/>
    <w:rsid w:val="00FD2EC8"/>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D99F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73"/>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rsid w:val="00042A78"/>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274D"/>
    <w:pPr>
      <w:tabs>
        <w:tab w:val="center" w:pos="4320"/>
        <w:tab w:val="right" w:pos="8640"/>
      </w:tabs>
    </w:pPr>
  </w:style>
  <w:style w:type="character" w:customStyle="1" w:styleId="FooterChar">
    <w:name w:val="Footer Char"/>
    <w:basedOn w:val="DefaultParagraphFont"/>
    <w:link w:val="Footer"/>
    <w:uiPriority w:val="99"/>
    <w:rsid w:val="000F274D"/>
  </w:style>
  <w:style w:type="paragraph" w:customStyle="1" w:styleId="Normal1">
    <w:name w:val="Normal1"/>
    <w:rsid w:val="00563CB4"/>
    <w:pPr>
      <w:tabs>
        <w:tab w:val="right" w:pos="9360"/>
      </w:tabs>
      <w:spacing w:before="80"/>
    </w:pPr>
    <w:rPr>
      <w:rFonts w:ascii="Cambria" w:eastAsia="Cambria" w:hAnsi="Cambria" w:cs="Cambria"/>
      <w:b/>
    </w:rPr>
  </w:style>
  <w:style w:type="character" w:customStyle="1" w:styleId="editorshowdata">
    <w:name w:val="edit_or_show_data"/>
    <w:basedOn w:val="DefaultParagraphFont"/>
    <w:rsid w:val="007848BC"/>
  </w:style>
  <w:style w:type="paragraph" w:styleId="BodyText2">
    <w:name w:val="Body Text 2"/>
    <w:basedOn w:val="Normal"/>
    <w:link w:val="BodyText2Char"/>
    <w:rsid w:val="00E3495E"/>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E3495E"/>
    <w:rPr>
      <w:rFonts w:ascii="Arial" w:eastAsia="Times New Roman" w:hAnsi="Arial"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73"/>
  </w:style>
  <w:style w:type="paragraph" w:styleId="Heading1">
    <w:name w:val="heading 1"/>
    <w:basedOn w:val="Normal"/>
    <w:next w:val="Normal"/>
    <w:link w:val="Heading1Char"/>
    <w:uiPriority w:val="9"/>
    <w:qFormat/>
    <w:rsid w:val="004372A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26AA1"/>
    <w:pPr>
      <w:spacing w:before="100" w:beforeAutospacing="1" w:after="100" w:afterAutospacing="1"/>
      <w:outlineLvl w:val="1"/>
    </w:pPr>
    <w:rPr>
      <w:rFonts w:ascii="Times" w:hAnsi="Times"/>
      <w:b/>
      <w:bCs/>
      <w:sz w:val="36"/>
      <w:szCs w:val="36"/>
    </w:rPr>
  </w:style>
  <w:style w:type="paragraph" w:styleId="Heading4">
    <w:name w:val="heading 4"/>
    <w:basedOn w:val="Normal"/>
    <w:next w:val="Normal"/>
    <w:link w:val="Heading4Char"/>
    <w:uiPriority w:val="9"/>
    <w:unhideWhenUsed/>
    <w:qFormat/>
    <w:rsid w:val="00042A7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BD9"/>
    <w:rPr>
      <w:color w:val="0000FF" w:themeColor="hyperlink"/>
      <w:u w:val="single"/>
    </w:rPr>
  </w:style>
  <w:style w:type="paragraph" w:styleId="ListParagraph">
    <w:name w:val="List Paragraph"/>
    <w:basedOn w:val="Normal"/>
    <w:uiPriority w:val="34"/>
    <w:qFormat/>
    <w:rsid w:val="000D712D"/>
    <w:pPr>
      <w:ind w:left="720"/>
      <w:contextualSpacing/>
    </w:pPr>
  </w:style>
  <w:style w:type="paragraph" w:styleId="BalloonText">
    <w:name w:val="Balloon Text"/>
    <w:basedOn w:val="Normal"/>
    <w:link w:val="BalloonTextChar"/>
    <w:uiPriority w:val="99"/>
    <w:semiHidden/>
    <w:unhideWhenUsed/>
    <w:rsid w:val="000375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7538"/>
    <w:rPr>
      <w:rFonts w:ascii="Lucida Grande" w:hAnsi="Lucida Grande" w:cs="Lucida Grande"/>
      <w:sz w:val="18"/>
      <w:szCs w:val="18"/>
    </w:rPr>
  </w:style>
  <w:style w:type="paragraph" w:styleId="NormalWeb">
    <w:name w:val="Normal (Web)"/>
    <w:basedOn w:val="Normal"/>
    <w:uiPriority w:val="99"/>
    <w:unhideWhenUsed/>
    <w:rsid w:val="00C26AE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9C2D58"/>
    <w:pPr>
      <w:tabs>
        <w:tab w:val="center" w:pos="4320"/>
        <w:tab w:val="right" w:pos="8640"/>
      </w:tabs>
    </w:pPr>
  </w:style>
  <w:style w:type="character" w:customStyle="1" w:styleId="HeaderChar">
    <w:name w:val="Header Char"/>
    <w:basedOn w:val="DefaultParagraphFont"/>
    <w:link w:val="Header"/>
    <w:uiPriority w:val="99"/>
    <w:rsid w:val="009C2D58"/>
  </w:style>
  <w:style w:type="character" w:styleId="PageNumber">
    <w:name w:val="page number"/>
    <w:basedOn w:val="DefaultParagraphFont"/>
    <w:uiPriority w:val="99"/>
    <w:semiHidden/>
    <w:unhideWhenUsed/>
    <w:rsid w:val="009C2D58"/>
  </w:style>
  <w:style w:type="character" w:styleId="FollowedHyperlink">
    <w:name w:val="FollowedHyperlink"/>
    <w:basedOn w:val="DefaultParagraphFont"/>
    <w:uiPriority w:val="99"/>
    <w:semiHidden/>
    <w:unhideWhenUsed/>
    <w:rsid w:val="009924C6"/>
    <w:rPr>
      <w:color w:val="800080" w:themeColor="followedHyperlink"/>
      <w:u w:val="single"/>
    </w:rPr>
  </w:style>
  <w:style w:type="character" w:customStyle="1" w:styleId="Heading2Char">
    <w:name w:val="Heading 2 Char"/>
    <w:basedOn w:val="DefaultParagraphFont"/>
    <w:link w:val="Heading2"/>
    <w:uiPriority w:val="9"/>
    <w:rsid w:val="00426AA1"/>
    <w:rPr>
      <w:rFonts w:ascii="Times" w:hAnsi="Times"/>
      <w:b/>
      <w:bCs/>
      <w:sz w:val="36"/>
      <w:szCs w:val="36"/>
    </w:rPr>
  </w:style>
  <w:style w:type="character" w:customStyle="1" w:styleId="apple-converted-space">
    <w:name w:val="apple-converted-space"/>
    <w:basedOn w:val="DefaultParagraphFont"/>
    <w:rsid w:val="00186FD3"/>
  </w:style>
  <w:style w:type="character" w:customStyle="1" w:styleId="Heading1Char">
    <w:name w:val="Heading 1 Char"/>
    <w:basedOn w:val="DefaultParagraphFont"/>
    <w:link w:val="Heading1"/>
    <w:uiPriority w:val="9"/>
    <w:rsid w:val="004372A3"/>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4372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72A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86BB8"/>
    <w:rPr>
      <w:b/>
      <w:bCs/>
    </w:rPr>
  </w:style>
  <w:style w:type="character" w:customStyle="1" w:styleId="Heading4Char">
    <w:name w:val="Heading 4 Char"/>
    <w:basedOn w:val="DefaultParagraphFont"/>
    <w:link w:val="Heading4"/>
    <w:uiPriority w:val="9"/>
    <w:rsid w:val="00042A78"/>
    <w:rPr>
      <w:rFonts w:asciiTheme="majorHAnsi" w:eastAsiaTheme="majorEastAsia" w:hAnsiTheme="majorHAnsi" w:cstheme="majorBidi"/>
      <w:b/>
      <w:bCs/>
      <w:i/>
      <w:iCs/>
      <w:color w:val="4F81BD" w:themeColor="accent1"/>
    </w:rPr>
  </w:style>
  <w:style w:type="paragraph" w:styleId="Footer">
    <w:name w:val="footer"/>
    <w:basedOn w:val="Normal"/>
    <w:link w:val="FooterChar"/>
    <w:uiPriority w:val="99"/>
    <w:unhideWhenUsed/>
    <w:rsid w:val="000F274D"/>
    <w:pPr>
      <w:tabs>
        <w:tab w:val="center" w:pos="4320"/>
        <w:tab w:val="right" w:pos="8640"/>
      </w:tabs>
    </w:pPr>
  </w:style>
  <w:style w:type="character" w:customStyle="1" w:styleId="FooterChar">
    <w:name w:val="Footer Char"/>
    <w:basedOn w:val="DefaultParagraphFont"/>
    <w:link w:val="Footer"/>
    <w:uiPriority w:val="99"/>
    <w:rsid w:val="000F274D"/>
  </w:style>
  <w:style w:type="paragraph" w:customStyle="1" w:styleId="Normal1">
    <w:name w:val="Normal1"/>
    <w:rsid w:val="00563CB4"/>
    <w:pPr>
      <w:tabs>
        <w:tab w:val="right" w:pos="9360"/>
      </w:tabs>
      <w:spacing w:before="80"/>
    </w:pPr>
    <w:rPr>
      <w:rFonts w:ascii="Cambria" w:eastAsia="Cambria" w:hAnsi="Cambria" w:cs="Cambria"/>
      <w:b/>
    </w:rPr>
  </w:style>
  <w:style w:type="character" w:customStyle="1" w:styleId="editorshowdata">
    <w:name w:val="edit_or_show_data"/>
    <w:basedOn w:val="DefaultParagraphFont"/>
    <w:rsid w:val="007848BC"/>
  </w:style>
  <w:style w:type="paragraph" w:styleId="BodyText2">
    <w:name w:val="Body Text 2"/>
    <w:basedOn w:val="Normal"/>
    <w:link w:val="BodyText2Char"/>
    <w:rsid w:val="00E3495E"/>
    <w:pPr>
      <w:tabs>
        <w:tab w:val="left" w:pos="1440"/>
        <w:tab w:val="left" w:pos="2160"/>
      </w:tabs>
      <w:ind w:left="2520" w:hanging="2160"/>
    </w:pPr>
    <w:rPr>
      <w:rFonts w:ascii="Arial" w:eastAsia="Times New Roman" w:hAnsi="Arial" w:cs="Times New Roman"/>
      <w:lang w:val="x-none" w:eastAsia="x-none"/>
    </w:rPr>
  </w:style>
  <w:style w:type="character" w:customStyle="1" w:styleId="BodyText2Char">
    <w:name w:val="Body Text 2 Char"/>
    <w:basedOn w:val="DefaultParagraphFont"/>
    <w:link w:val="BodyText2"/>
    <w:rsid w:val="00E3495E"/>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0763">
      <w:bodyDiv w:val="1"/>
      <w:marLeft w:val="0"/>
      <w:marRight w:val="0"/>
      <w:marTop w:val="0"/>
      <w:marBottom w:val="0"/>
      <w:divBdr>
        <w:top w:val="none" w:sz="0" w:space="0" w:color="auto"/>
        <w:left w:val="none" w:sz="0" w:space="0" w:color="auto"/>
        <w:bottom w:val="none" w:sz="0" w:space="0" w:color="auto"/>
        <w:right w:val="none" w:sz="0" w:space="0" w:color="auto"/>
      </w:divBdr>
    </w:div>
    <w:div w:id="220756035">
      <w:bodyDiv w:val="1"/>
      <w:marLeft w:val="0"/>
      <w:marRight w:val="0"/>
      <w:marTop w:val="0"/>
      <w:marBottom w:val="0"/>
      <w:divBdr>
        <w:top w:val="none" w:sz="0" w:space="0" w:color="auto"/>
        <w:left w:val="none" w:sz="0" w:space="0" w:color="auto"/>
        <w:bottom w:val="none" w:sz="0" w:space="0" w:color="auto"/>
        <w:right w:val="none" w:sz="0" w:space="0" w:color="auto"/>
      </w:divBdr>
    </w:div>
    <w:div w:id="232400346">
      <w:bodyDiv w:val="1"/>
      <w:marLeft w:val="0"/>
      <w:marRight w:val="0"/>
      <w:marTop w:val="0"/>
      <w:marBottom w:val="0"/>
      <w:divBdr>
        <w:top w:val="none" w:sz="0" w:space="0" w:color="auto"/>
        <w:left w:val="none" w:sz="0" w:space="0" w:color="auto"/>
        <w:bottom w:val="none" w:sz="0" w:space="0" w:color="auto"/>
        <w:right w:val="none" w:sz="0" w:space="0" w:color="auto"/>
      </w:divBdr>
    </w:div>
    <w:div w:id="235435012">
      <w:bodyDiv w:val="1"/>
      <w:marLeft w:val="0"/>
      <w:marRight w:val="0"/>
      <w:marTop w:val="0"/>
      <w:marBottom w:val="0"/>
      <w:divBdr>
        <w:top w:val="none" w:sz="0" w:space="0" w:color="auto"/>
        <w:left w:val="none" w:sz="0" w:space="0" w:color="auto"/>
        <w:bottom w:val="none" w:sz="0" w:space="0" w:color="auto"/>
        <w:right w:val="none" w:sz="0" w:space="0" w:color="auto"/>
      </w:divBdr>
    </w:div>
    <w:div w:id="308753236">
      <w:bodyDiv w:val="1"/>
      <w:marLeft w:val="0"/>
      <w:marRight w:val="0"/>
      <w:marTop w:val="0"/>
      <w:marBottom w:val="0"/>
      <w:divBdr>
        <w:top w:val="none" w:sz="0" w:space="0" w:color="auto"/>
        <w:left w:val="none" w:sz="0" w:space="0" w:color="auto"/>
        <w:bottom w:val="none" w:sz="0" w:space="0" w:color="auto"/>
        <w:right w:val="none" w:sz="0" w:space="0" w:color="auto"/>
      </w:divBdr>
    </w:div>
    <w:div w:id="320500196">
      <w:bodyDiv w:val="1"/>
      <w:marLeft w:val="0"/>
      <w:marRight w:val="0"/>
      <w:marTop w:val="0"/>
      <w:marBottom w:val="0"/>
      <w:divBdr>
        <w:top w:val="none" w:sz="0" w:space="0" w:color="auto"/>
        <w:left w:val="none" w:sz="0" w:space="0" w:color="auto"/>
        <w:bottom w:val="none" w:sz="0" w:space="0" w:color="auto"/>
        <w:right w:val="none" w:sz="0" w:space="0" w:color="auto"/>
      </w:divBdr>
    </w:div>
    <w:div w:id="497816634">
      <w:bodyDiv w:val="1"/>
      <w:marLeft w:val="0"/>
      <w:marRight w:val="0"/>
      <w:marTop w:val="0"/>
      <w:marBottom w:val="0"/>
      <w:divBdr>
        <w:top w:val="none" w:sz="0" w:space="0" w:color="auto"/>
        <w:left w:val="none" w:sz="0" w:space="0" w:color="auto"/>
        <w:bottom w:val="none" w:sz="0" w:space="0" w:color="auto"/>
        <w:right w:val="none" w:sz="0" w:space="0" w:color="auto"/>
      </w:divBdr>
    </w:div>
    <w:div w:id="518618906">
      <w:bodyDiv w:val="1"/>
      <w:marLeft w:val="0"/>
      <w:marRight w:val="0"/>
      <w:marTop w:val="0"/>
      <w:marBottom w:val="0"/>
      <w:divBdr>
        <w:top w:val="none" w:sz="0" w:space="0" w:color="auto"/>
        <w:left w:val="none" w:sz="0" w:space="0" w:color="auto"/>
        <w:bottom w:val="none" w:sz="0" w:space="0" w:color="auto"/>
        <w:right w:val="none" w:sz="0" w:space="0" w:color="auto"/>
      </w:divBdr>
    </w:div>
    <w:div w:id="568733084">
      <w:bodyDiv w:val="1"/>
      <w:marLeft w:val="0"/>
      <w:marRight w:val="0"/>
      <w:marTop w:val="0"/>
      <w:marBottom w:val="0"/>
      <w:divBdr>
        <w:top w:val="none" w:sz="0" w:space="0" w:color="auto"/>
        <w:left w:val="none" w:sz="0" w:space="0" w:color="auto"/>
        <w:bottom w:val="none" w:sz="0" w:space="0" w:color="auto"/>
        <w:right w:val="none" w:sz="0" w:space="0" w:color="auto"/>
      </w:divBdr>
    </w:div>
    <w:div w:id="585915976">
      <w:bodyDiv w:val="1"/>
      <w:marLeft w:val="0"/>
      <w:marRight w:val="0"/>
      <w:marTop w:val="0"/>
      <w:marBottom w:val="0"/>
      <w:divBdr>
        <w:top w:val="none" w:sz="0" w:space="0" w:color="auto"/>
        <w:left w:val="none" w:sz="0" w:space="0" w:color="auto"/>
        <w:bottom w:val="none" w:sz="0" w:space="0" w:color="auto"/>
        <w:right w:val="none" w:sz="0" w:space="0" w:color="auto"/>
      </w:divBdr>
    </w:div>
    <w:div w:id="612981678">
      <w:bodyDiv w:val="1"/>
      <w:marLeft w:val="0"/>
      <w:marRight w:val="0"/>
      <w:marTop w:val="0"/>
      <w:marBottom w:val="0"/>
      <w:divBdr>
        <w:top w:val="none" w:sz="0" w:space="0" w:color="auto"/>
        <w:left w:val="none" w:sz="0" w:space="0" w:color="auto"/>
        <w:bottom w:val="none" w:sz="0" w:space="0" w:color="auto"/>
        <w:right w:val="none" w:sz="0" w:space="0" w:color="auto"/>
      </w:divBdr>
    </w:div>
    <w:div w:id="663359519">
      <w:bodyDiv w:val="1"/>
      <w:marLeft w:val="0"/>
      <w:marRight w:val="0"/>
      <w:marTop w:val="0"/>
      <w:marBottom w:val="0"/>
      <w:divBdr>
        <w:top w:val="none" w:sz="0" w:space="0" w:color="auto"/>
        <w:left w:val="none" w:sz="0" w:space="0" w:color="auto"/>
        <w:bottom w:val="none" w:sz="0" w:space="0" w:color="auto"/>
        <w:right w:val="none" w:sz="0" w:space="0" w:color="auto"/>
      </w:divBdr>
    </w:div>
    <w:div w:id="674385705">
      <w:bodyDiv w:val="1"/>
      <w:marLeft w:val="0"/>
      <w:marRight w:val="0"/>
      <w:marTop w:val="0"/>
      <w:marBottom w:val="0"/>
      <w:divBdr>
        <w:top w:val="none" w:sz="0" w:space="0" w:color="auto"/>
        <w:left w:val="none" w:sz="0" w:space="0" w:color="auto"/>
        <w:bottom w:val="none" w:sz="0" w:space="0" w:color="auto"/>
        <w:right w:val="none" w:sz="0" w:space="0" w:color="auto"/>
      </w:divBdr>
    </w:div>
    <w:div w:id="733503970">
      <w:bodyDiv w:val="1"/>
      <w:marLeft w:val="0"/>
      <w:marRight w:val="0"/>
      <w:marTop w:val="0"/>
      <w:marBottom w:val="0"/>
      <w:divBdr>
        <w:top w:val="none" w:sz="0" w:space="0" w:color="auto"/>
        <w:left w:val="none" w:sz="0" w:space="0" w:color="auto"/>
        <w:bottom w:val="none" w:sz="0" w:space="0" w:color="auto"/>
        <w:right w:val="none" w:sz="0" w:space="0" w:color="auto"/>
      </w:divBdr>
    </w:div>
    <w:div w:id="753093472">
      <w:bodyDiv w:val="1"/>
      <w:marLeft w:val="0"/>
      <w:marRight w:val="0"/>
      <w:marTop w:val="0"/>
      <w:marBottom w:val="0"/>
      <w:divBdr>
        <w:top w:val="none" w:sz="0" w:space="0" w:color="auto"/>
        <w:left w:val="none" w:sz="0" w:space="0" w:color="auto"/>
        <w:bottom w:val="none" w:sz="0" w:space="0" w:color="auto"/>
        <w:right w:val="none" w:sz="0" w:space="0" w:color="auto"/>
      </w:divBdr>
    </w:div>
    <w:div w:id="845437666">
      <w:bodyDiv w:val="1"/>
      <w:marLeft w:val="0"/>
      <w:marRight w:val="0"/>
      <w:marTop w:val="0"/>
      <w:marBottom w:val="0"/>
      <w:divBdr>
        <w:top w:val="none" w:sz="0" w:space="0" w:color="auto"/>
        <w:left w:val="none" w:sz="0" w:space="0" w:color="auto"/>
        <w:bottom w:val="none" w:sz="0" w:space="0" w:color="auto"/>
        <w:right w:val="none" w:sz="0" w:space="0" w:color="auto"/>
      </w:divBdr>
    </w:div>
    <w:div w:id="883105298">
      <w:bodyDiv w:val="1"/>
      <w:marLeft w:val="0"/>
      <w:marRight w:val="0"/>
      <w:marTop w:val="0"/>
      <w:marBottom w:val="0"/>
      <w:divBdr>
        <w:top w:val="none" w:sz="0" w:space="0" w:color="auto"/>
        <w:left w:val="none" w:sz="0" w:space="0" w:color="auto"/>
        <w:bottom w:val="none" w:sz="0" w:space="0" w:color="auto"/>
        <w:right w:val="none" w:sz="0" w:space="0" w:color="auto"/>
      </w:divBdr>
    </w:div>
    <w:div w:id="905183535">
      <w:bodyDiv w:val="1"/>
      <w:marLeft w:val="0"/>
      <w:marRight w:val="0"/>
      <w:marTop w:val="0"/>
      <w:marBottom w:val="0"/>
      <w:divBdr>
        <w:top w:val="none" w:sz="0" w:space="0" w:color="auto"/>
        <w:left w:val="none" w:sz="0" w:space="0" w:color="auto"/>
        <w:bottom w:val="none" w:sz="0" w:space="0" w:color="auto"/>
        <w:right w:val="none" w:sz="0" w:space="0" w:color="auto"/>
      </w:divBdr>
    </w:div>
    <w:div w:id="905261550">
      <w:bodyDiv w:val="1"/>
      <w:marLeft w:val="0"/>
      <w:marRight w:val="0"/>
      <w:marTop w:val="0"/>
      <w:marBottom w:val="0"/>
      <w:divBdr>
        <w:top w:val="none" w:sz="0" w:space="0" w:color="auto"/>
        <w:left w:val="none" w:sz="0" w:space="0" w:color="auto"/>
        <w:bottom w:val="none" w:sz="0" w:space="0" w:color="auto"/>
        <w:right w:val="none" w:sz="0" w:space="0" w:color="auto"/>
      </w:divBdr>
    </w:div>
    <w:div w:id="917132553">
      <w:bodyDiv w:val="1"/>
      <w:marLeft w:val="0"/>
      <w:marRight w:val="0"/>
      <w:marTop w:val="0"/>
      <w:marBottom w:val="0"/>
      <w:divBdr>
        <w:top w:val="none" w:sz="0" w:space="0" w:color="auto"/>
        <w:left w:val="none" w:sz="0" w:space="0" w:color="auto"/>
        <w:bottom w:val="none" w:sz="0" w:space="0" w:color="auto"/>
        <w:right w:val="none" w:sz="0" w:space="0" w:color="auto"/>
      </w:divBdr>
    </w:div>
    <w:div w:id="939531775">
      <w:bodyDiv w:val="1"/>
      <w:marLeft w:val="0"/>
      <w:marRight w:val="0"/>
      <w:marTop w:val="0"/>
      <w:marBottom w:val="0"/>
      <w:divBdr>
        <w:top w:val="none" w:sz="0" w:space="0" w:color="auto"/>
        <w:left w:val="none" w:sz="0" w:space="0" w:color="auto"/>
        <w:bottom w:val="none" w:sz="0" w:space="0" w:color="auto"/>
        <w:right w:val="none" w:sz="0" w:space="0" w:color="auto"/>
      </w:divBdr>
    </w:div>
    <w:div w:id="1013148541">
      <w:bodyDiv w:val="1"/>
      <w:marLeft w:val="0"/>
      <w:marRight w:val="0"/>
      <w:marTop w:val="0"/>
      <w:marBottom w:val="0"/>
      <w:divBdr>
        <w:top w:val="none" w:sz="0" w:space="0" w:color="auto"/>
        <w:left w:val="none" w:sz="0" w:space="0" w:color="auto"/>
        <w:bottom w:val="none" w:sz="0" w:space="0" w:color="auto"/>
        <w:right w:val="none" w:sz="0" w:space="0" w:color="auto"/>
      </w:divBdr>
    </w:div>
    <w:div w:id="1052458133">
      <w:bodyDiv w:val="1"/>
      <w:marLeft w:val="0"/>
      <w:marRight w:val="0"/>
      <w:marTop w:val="0"/>
      <w:marBottom w:val="0"/>
      <w:divBdr>
        <w:top w:val="none" w:sz="0" w:space="0" w:color="auto"/>
        <w:left w:val="none" w:sz="0" w:space="0" w:color="auto"/>
        <w:bottom w:val="none" w:sz="0" w:space="0" w:color="auto"/>
        <w:right w:val="none" w:sz="0" w:space="0" w:color="auto"/>
      </w:divBdr>
    </w:div>
    <w:div w:id="1120031660">
      <w:bodyDiv w:val="1"/>
      <w:marLeft w:val="0"/>
      <w:marRight w:val="0"/>
      <w:marTop w:val="0"/>
      <w:marBottom w:val="0"/>
      <w:divBdr>
        <w:top w:val="none" w:sz="0" w:space="0" w:color="auto"/>
        <w:left w:val="none" w:sz="0" w:space="0" w:color="auto"/>
        <w:bottom w:val="none" w:sz="0" w:space="0" w:color="auto"/>
        <w:right w:val="none" w:sz="0" w:space="0" w:color="auto"/>
      </w:divBdr>
    </w:div>
    <w:div w:id="1160924111">
      <w:bodyDiv w:val="1"/>
      <w:marLeft w:val="0"/>
      <w:marRight w:val="0"/>
      <w:marTop w:val="0"/>
      <w:marBottom w:val="0"/>
      <w:divBdr>
        <w:top w:val="none" w:sz="0" w:space="0" w:color="auto"/>
        <w:left w:val="none" w:sz="0" w:space="0" w:color="auto"/>
        <w:bottom w:val="none" w:sz="0" w:space="0" w:color="auto"/>
        <w:right w:val="none" w:sz="0" w:space="0" w:color="auto"/>
      </w:divBdr>
    </w:div>
    <w:div w:id="1229345440">
      <w:bodyDiv w:val="1"/>
      <w:marLeft w:val="0"/>
      <w:marRight w:val="0"/>
      <w:marTop w:val="0"/>
      <w:marBottom w:val="0"/>
      <w:divBdr>
        <w:top w:val="none" w:sz="0" w:space="0" w:color="auto"/>
        <w:left w:val="none" w:sz="0" w:space="0" w:color="auto"/>
        <w:bottom w:val="none" w:sz="0" w:space="0" w:color="auto"/>
        <w:right w:val="none" w:sz="0" w:space="0" w:color="auto"/>
      </w:divBdr>
    </w:div>
    <w:div w:id="1287930894">
      <w:bodyDiv w:val="1"/>
      <w:marLeft w:val="0"/>
      <w:marRight w:val="0"/>
      <w:marTop w:val="0"/>
      <w:marBottom w:val="0"/>
      <w:divBdr>
        <w:top w:val="none" w:sz="0" w:space="0" w:color="auto"/>
        <w:left w:val="none" w:sz="0" w:space="0" w:color="auto"/>
        <w:bottom w:val="none" w:sz="0" w:space="0" w:color="auto"/>
        <w:right w:val="none" w:sz="0" w:space="0" w:color="auto"/>
      </w:divBdr>
    </w:div>
    <w:div w:id="1509825826">
      <w:bodyDiv w:val="1"/>
      <w:marLeft w:val="0"/>
      <w:marRight w:val="0"/>
      <w:marTop w:val="0"/>
      <w:marBottom w:val="0"/>
      <w:divBdr>
        <w:top w:val="none" w:sz="0" w:space="0" w:color="auto"/>
        <w:left w:val="none" w:sz="0" w:space="0" w:color="auto"/>
        <w:bottom w:val="none" w:sz="0" w:space="0" w:color="auto"/>
        <w:right w:val="none" w:sz="0" w:space="0" w:color="auto"/>
      </w:divBdr>
    </w:div>
    <w:div w:id="1518613505">
      <w:bodyDiv w:val="1"/>
      <w:marLeft w:val="0"/>
      <w:marRight w:val="0"/>
      <w:marTop w:val="0"/>
      <w:marBottom w:val="0"/>
      <w:divBdr>
        <w:top w:val="none" w:sz="0" w:space="0" w:color="auto"/>
        <w:left w:val="none" w:sz="0" w:space="0" w:color="auto"/>
        <w:bottom w:val="none" w:sz="0" w:space="0" w:color="auto"/>
        <w:right w:val="none" w:sz="0" w:space="0" w:color="auto"/>
      </w:divBdr>
    </w:div>
    <w:div w:id="1534225190">
      <w:bodyDiv w:val="1"/>
      <w:marLeft w:val="0"/>
      <w:marRight w:val="0"/>
      <w:marTop w:val="0"/>
      <w:marBottom w:val="0"/>
      <w:divBdr>
        <w:top w:val="none" w:sz="0" w:space="0" w:color="auto"/>
        <w:left w:val="none" w:sz="0" w:space="0" w:color="auto"/>
        <w:bottom w:val="none" w:sz="0" w:space="0" w:color="auto"/>
        <w:right w:val="none" w:sz="0" w:space="0" w:color="auto"/>
      </w:divBdr>
      <w:divsChild>
        <w:div w:id="609623991">
          <w:marLeft w:val="0"/>
          <w:marRight w:val="0"/>
          <w:marTop w:val="0"/>
          <w:marBottom w:val="0"/>
          <w:divBdr>
            <w:top w:val="none" w:sz="0" w:space="0" w:color="auto"/>
            <w:left w:val="none" w:sz="0" w:space="0" w:color="auto"/>
            <w:bottom w:val="none" w:sz="0" w:space="0" w:color="auto"/>
            <w:right w:val="none" w:sz="0" w:space="0" w:color="auto"/>
          </w:divBdr>
        </w:div>
        <w:div w:id="2133866168">
          <w:marLeft w:val="0"/>
          <w:marRight w:val="0"/>
          <w:marTop w:val="0"/>
          <w:marBottom w:val="0"/>
          <w:divBdr>
            <w:top w:val="none" w:sz="0" w:space="0" w:color="auto"/>
            <w:left w:val="none" w:sz="0" w:space="0" w:color="auto"/>
            <w:bottom w:val="none" w:sz="0" w:space="0" w:color="auto"/>
            <w:right w:val="none" w:sz="0" w:space="0" w:color="auto"/>
          </w:divBdr>
          <w:divsChild>
            <w:div w:id="1200820942">
              <w:marLeft w:val="0"/>
              <w:marRight w:val="0"/>
              <w:marTop w:val="0"/>
              <w:marBottom w:val="0"/>
              <w:divBdr>
                <w:top w:val="none" w:sz="0" w:space="0" w:color="auto"/>
                <w:left w:val="none" w:sz="0" w:space="0" w:color="auto"/>
                <w:bottom w:val="none" w:sz="0" w:space="0" w:color="auto"/>
                <w:right w:val="none" w:sz="0" w:space="0" w:color="auto"/>
              </w:divBdr>
              <w:divsChild>
                <w:div w:id="1164541639">
                  <w:marLeft w:val="0"/>
                  <w:marRight w:val="0"/>
                  <w:marTop w:val="0"/>
                  <w:marBottom w:val="0"/>
                  <w:divBdr>
                    <w:top w:val="none" w:sz="0" w:space="0" w:color="auto"/>
                    <w:left w:val="none" w:sz="0" w:space="0" w:color="auto"/>
                    <w:bottom w:val="none" w:sz="0" w:space="0" w:color="auto"/>
                    <w:right w:val="none" w:sz="0" w:space="0" w:color="auto"/>
                  </w:divBdr>
                  <w:divsChild>
                    <w:div w:id="428234630">
                      <w:marLeft w:val="0"/>
                      <w:marRight w:val="0"/>
                      <w:marTop w:val="0"/>
                      <w:marBottom w:val="0"/>
                      <w:divBdr>
                        <w:top w:val="none" w:sz="0" w:space="0" w:color="auto"/>
                        <w:left w:val="none" w:sz="0" w:space="0" w:color="auto"/>
                        <w:bottom w:val="none" w:sz="0" w:space="0" w:color="auto"/>
                        <w:right w:val="none" w:sz="0" w:space="0" w:color="auto"/>
                      </w:divBdr>
                      <w:divsChild>
                        <w:div w:id="1730572143">
                          <w:marLeft w:val="0"/>
                          <w:marRight w:val="0"/>
                          <w:marTop w:val="0"/>
                          <w:marBottom w:val="0"/>
                          <w:divBdr>
                            <w:top w:val="none" w:sz="0" w:space="0" w:color="auto"/>
                            <w:left w:val="none" w:sz="0" w:space="0" w:color="auto"/>
                            <w:bottom w:val="none" w:sz="0" w:space="0" w:color="auto"/>
                            <w:right w:val="none" w:sz="0" w:space="0" w:color="auto"/>
                          </w:divBdr>
                          <w:divsChild>
                            <w:div w:id="1199051113">
                              <w:marLeft w:val="0"/>
                              <w:marRight w:val="0"/>
                              <w:marTop w:val="0"/>
                              <w:marBottom w:val="0"/>
                              <w:divBdr>
                                <w:top w:val="none" w:sz="0" w:space="0" w:color="auto"/>
                                <w:left w:val="none" w:sz="0" w:space="0" w:color="auto"/>
                                <w:bottom w:val="none" w:sz="0" w:space="0" w:color="auto"/>
                                <w:right w:val="none" w:sz="0" w:space="0" w:color="auto"/>
                              </w:divBdr>
                              <w:divsChild>
                                <w:div w:id="1325277588">
                                  <w:marLeft w:val="0"/>
                                  <w:marRight w:val="0"/>
                                  <w:marTop w:val="0"/>
                                  <w:marBottom w:val="0"/>
                                  <w:divBdr>
                                    <w:top w:val="none" w:sz="0" w:space="0" w:color="auto"/>
                                    <w:left w:val="none" w:sz="0" w:space="0" w:color="auto"/>
                                    <w:bottom w:val="none" w:sz="0" w:space="0" w:color="auto"/>
                                    <w:right w:val="none" w:sz="0" w:space="0" w:color="auto"/>
                                  </w:divBdr>
                                  <w:divsChild>
                                    <w:div w:id="636375905">
                                      <w:marLeft w:val="0"/>
                                      <w:marRight w:val="0"/>
                                      <w:marTop w:val="0"/>
                                      <w:marBottom w:val="0"/>
                                      <w:divBdr>
                                        <w:top w:val="none" w:sz="0" w:space="0" w:color="auto"/>
                                        <w:left w:val="none" w:sz="0" w:space="0" w:color="auto"/>
                                        <w:bottom w:val="none" w:sz="0" w:space="0" w:color="auto"/>
                                        <w:right w:val="none" w:sz="0" w:space="0" w:color="auto"/>
                                      </w:divBdr>
                                      <w:divsChild>
                                        <w:div w:id="452284226">
                                          <w:marLeft w:val="0"/>
                                          <w:marRight w:val="0"/>
                                          <w:marTop w:val="0"/>
                                          <w:marBottom w:val="0"/>
                                          <w:divBdr>
                                            <w:top w:val="none" w:sz="0" w:space="0" w:color="auto"/>
                                            <w:left w:val="none" w:sz="0" w:space="0" w:color="auto"/>
                                            <w:bottom w:val="none" w:sz="0" w:space="0" w:color="auto"/>
                                            <w:right w:val="none" w:sz="0" w:space="0" w:color="auto"/>
                                          </w:divBdr>
                                          <w:divsChild>
                                            <w:div w:id="224295511">
                                              <w:marLeft w:val="0"/>
                                              <w:marRight w:val="0"/>
                                              <w:marTop w:val="0"/>
                                              <w:marBottom w:val="0"/>
                                              <w:divBdr>
                                                <w:top w:val="none" w:sz="0" w:space="0" w:color="auto"/>
                                                <w:left w:val="none" w:sz="0" w:space="0" w:color="auto"/>
                                                <w:bottom w:val="none" w:sz="0" w:space="0" w:color="auto"/>
                                                <w:right w:val="none" w:sz="0" w:space="0" w:color="auto"/>
                                              </w:divBdr>
                                              <w:divsChild>
                                                <w:div w:id="1883786959">
                                                  <w:marLeft w:val="0"/>
                                                  <w:marRight w:val="0"/>
                                                  <w:marTop w:val="0"/>
                                                  <w:marBottom w:val="0"/>
                                                  <w:divBdr>
                                                    <w:top w:val="none" w:sz="0" w:space="0" w:color="auto"/>
                                                    <w:left w:val="none" w:sz="0" w:space="0" w:color="auto"/>
                                                    <w:bottom w:val="none" w:sz="0" w:space="0" w:color="auto"/>
                                                    <w:right w:val="none" w:sz="0" w:space="0" w:color="auto"/>
                                                  </w:divBdr>
                                                  <w:divsChild>
                                                    <w:div w:id="116415624">
                                                      <w:marLeft w:val="0"/>
                                                      <w:marRight w:val="0"/>
                                                      <w:marTop w:val="0"/>
                                                      <w:marBottom w:val="0"/>
                                                      <w:divBdr>
                                                        <w:top w:val="none" w:sz="0" w:space="0" w:color="auto"/>
                                                        <w:left w:val="none" w:sz="0" w:space="0" w:color="auto"/>
                                                        <w:bottom w:val="none" w:sz="0" w:space="0" w:color="auto"/>
                                                        <w:right w:val="none" w:sz="0" w:space="0" w:color="auto"/>
                                                      </w:divBdr>
                                                      <w:divsChild>
                                                        <w:div w:id="1440955907">
                                                          <w:marLeft w:val="0"/>
                                                          <w:marRight w:val="0"/>
                                                          <w:marTop w:val="0"/>
                                                          <w:marBottom w:val="0"/>
                                                          <w:divBdr>
                                                            <w:top w:val="none" w:sz="0" w:space="0" w:color="auto"/>
                                                            <w:left w:val="none" w:sz="0" w:space="0" w:color="auto"/>
                                                            <w:bottom w:val="none" w:sz="0" w:space="0" w:color="auto"/>
                                                            <w:right w:val="none" w:sz="0" w:space="0" w:color="auto"/>
                                                          </w:divBdr>
                                                          <w:divsChild>
                                                            <w:div w:id="330764858">
                                                              <w:marLeft w:val="0"/>
                                                              <w:marRight w:val="0"/>
                                                              <w:marTop w:val="0"/>
                                                              <w:marBottom w:val="0"/>
                                                              <w:divBdr>
                                                                <w:top w:val="none" w:sz="0" w:space="0" w:color="auto"/>
                                                                <w:left w:val="none" w:sz="0" w:space="0" w:color="auto"/>
                                                                <w:bottom w:val="none" w:sz="0" w:space="0" w:color="auto"/>
                                                                <w:right w:val="none" w:sz="0" w:space="0" w:color="auto"/>
                                                              </w:divBdr>
                                                              <w:divsChild>
                                                                <w:div w:id="1717856547">
                                                                  <w:marLeft w:val="0"/>
                                                                  <w:marRight w:val="0"/>
                                                                  <w:marTop w:val="0"/>
                                                                  <w:marBottom w:val="0"/>
                                                                  <w:divBdr>
                                                                    <w:top w:val="none" w:sz="0" w:space="0" w:color="auto"/>
                                                                    <w:left w:val="none" w:sz="0" w:space="0" w:color="auto"/>
                                                                    <w:bottom w:val="none" w:sz="0" w:space="0" w:color="auto"/>
                                                                    <w:right w:val="none" w:sz="0" w:space="0" w:color="auto"/>
                                                                  </w:divBdr>
                                                                  <w:divsChild>
                                                                    <w:div w:id="2004889883">
                                                                      <w:marLeft w:val="0"/>
                                                                      <w:marRight w:val="0"/>
                                                                      <w:marTop w:val="0"/>
                                                                      <w:marBottom w:val="0"/>
                                                                      <w:divBdr>
                                                                        <w:top w:val="none" w:sz="0" w:space="0" w:color="auto"/>
                                                                        <w:left w:val="none" w:sz="0" w:space="0" w:color="auto"/>
                                                                        <w:bottom w:val="none" w:sz="0" w:space="0" w:color="auto"/>
                                                                        <w:right w:val="none" w:sz="0" w:space="0" w:color="auto"/>
                                                                      </w:divBdr>
                                                                      <w:divsChild>
                                                                        <w:div w:id="564992925">
                                                                          <w:marLeft w:val="0"/>
                                                                          <w:marRight w:val="0"/>
                                                                          <w:marTop w:val="0"/>
                                                                          <w:marBottom w:val="0"/>
                                                                          <w:divBdr>
                                                                            <w:top w:val="none" w:sz="0" w:space="0" w:color="auto"/>
                                                                            <w:left w:val="none" w:sz="0" w:space="0" w:color="auto"/>
                                                                            <w:bottom w:val="none" w:sz="0" w:space="0" w:color="auto"/>
                                                                            <w:right w:val="none" w:sz="0" w:space="0" w:color="auto"/>
                                                                          </w:divBdr>
                                                                          <w:divsChild>
                                                                            <w:div w:id="216205450">
                                                                              <w:marLeft w:val="0"/>
                                                                              <w:marRight w:val="0"/>
                                                                              <w:marTop w:val="0"/>
                                                                              <w:marBottom w:val="0"/>
                                                                              <w:divBdr>
                                                                                <w:top w:val="none" w:sz="0" w:space="0" w:color="auto"/>
                                                                                <w:left w:val="none" w:sz="0" w:space="0" w:color="auto"/>
                                                                                <w:bottom w:val="none" w:sz="0" w:space="0" w:color="auto"/>
                                                                                <w:right w:val="none" w:sz="0" w:space="0" w:color="auto"/>
                                                                              </w:divBdr>
                                                                              <w:divsChild>
                                                                                <w:div w:id="2130737945">
                                                                                  <w:marLeft w:val="0"/>
                                                                                  <w:marRight w:val="0"/>
                                                                                  <w:marTop w:val="0"/>
                                                                                  <w:marBottom w:val="0"/>
                                                                                  <w:divBdr>
                                                                                    <w:top w:val="none" w:sz="0" w:space="0" w:color="auto"/>
                                                                                    <w:left w:val="none" w:sz="0" w:space="0" w:color="auto"/>
                                                                                    <w:bottom w:val="none" w:sz="0" w:space="0" w:color="auto"/>
                                                                                    <w:right w:val="none" w:sz="0" w:space="0" w:color="auto"/>
                                                                                  </w:divBdr>
                                                                                  <w:divsChild>
                                                                                    <w:div w:id="138306320">
                                                                                      <w:marLeft w:val="0"/>
                                                                                      <w:marRight w:val="0"/>
                                                                                      <w:marTop w:val="0"/>
                                                                                      <w:marBottom w:val="0"/>
                                                                                      <w:divBdr>
                                                                                        <w:top w:val="none" w:sz="0" w:space="0" w:color="auto"/>
                                                                                        <w:left w:val="none" w:sz="0" w:space="0" w:color="auto"/>
                                                                                        <w:bottom w:val="none" w:sz="0" w:space="0" w:color="auto"/>
                                                                                        <w:right w:val="none" w:sz="0" w:space="0" w:color="auto"/>
                                                                                      </w:divBdr>
                                                                                      <w:divsChild>
                                                                                        <w:div w:id="68621110">
                                                                                          <w:marLeft w:val="0"/>
                                                                                          <w:marRight w:val="0"/>
                                                                                          <w:marTop w:val="0"/>
                                                                                          <w:marBottom w:val="0"/>
                                                                                          <w:divBdr>
                                                                                            <w:top w:val="none" w:sz="0" w:space="0" w:color="auto"/>
                                                                                            <w:left w:val="none" w:sz="0" w:space="0" w:color="auto"/>
                                                                                            <w:bottom w:val="none" w:sz="0" w:space="0" w:color="auto"/>
                                                                                            <w:right w:val="none" w:sz="0" w:space="0" w:color="auto"/>
                                                                                          </w:divBdr>
                                                                                          <w:divsChild>
                                                                                            <w:div w:id="17858165">
                                                                                              <w:marLeft w:val="0"/>
                                                                                              <w:marRight w:val="0"/>
                                                                                              <w:marTop w:val="0"/>
                                                                                              <w:marBottom w:val="0"/>
                                                                                              <w:divBdr>
                                                                                                <w:top w:val="none" w:sz="0" w:space="0" w:color="auto"/>
                                                                                                <w:left w:val="none" w:sz="0" w:space="0" w:color="auto"/>
                                                                                                <w:bottom w:val="none" w:sz="0" w:space="0" w:color="auto"/>
                                                                                                <w:right w:val="none" w:sz="0" w:space="0" w:color="auto"/>
                                                                                              </w:divBdr>
                                                                                              <w:divsChild>
                                                                                                <w:div w:id="765540843">
                                                                                                  <w:marLeft w:val="0"/>
                                                                                                  <w:marRight w:val="0"/>
                                                                                                  <w:marTop w:val="0"/>
                                                                                                  <w:marBottom w:val="0"/>
                                                                                                  <w:divBdr>
                                                                                                    <w:top w:val="none" w:sz="0" w:space="0" w:color="auto"/>
                                                                                                    <w:left w:val="none" w:sz="0" w:space="0" w:color="auto"/>
                                                                                                    <w:bottom w:val="none" w:sz="0" w:space="0" w:color="auto"/>
                                                                                                    <w:right w:val="none" w:sz="0" w:space="0" w:color="auto"/>
                                                                                                  </w:divBdr>
                                                                                                  <w:divsChild>
                                                                                                    <w:div w:id="1155300902">
                                                                                                      <w:marLeft w:val="0"/>
                                                                                                      <w:marRight w:val="0"/>
                                                                                                      <w:marTop w:val="0"/>
                                                                                                      <w:marBottom w:val="0"/>
                                                                                                      <w:divBdr>
                                                                                                        <w:top w:val="none" w:sz="0" w:space="0" w:color="auto"/>
                                                                                                        <w:left w:val="none" w:sz="0" w:space="0" w:color="auto"/>
                                                                                                        <w:bottom w:val="none" w:sz="0" w:space="0" w:color="auto"/>
                                                                                                        <w:right w:val="none" w:sz="0" w:space="0" w:color="auto"/>
                                                                                                      </w:divBdr>
                                                                                                      <w:divsChild>
                                                                                                        <w:div w:id="1262034297">
                                                                                                          <w:marLeft w:val="0"/>
                                                                                                          <w:marRight w:val="0"/>
                                                                                                          <w:marTop w:val="0"/>
                                                                                                          <w:marBottom w:val="0"/>
                                                                                                          <w:divBdr>
                                                                                                            <w:top w:val="none" w:sz="0" w:space="0" w:color="auto"/>
                                                                                                            <w:left w:val="none" w:sz="0" w:space="0" w:color="auto"/>
                                                                                                            <w:bottom w:val="none" w:sz="0" w:space="0" w:color="auto"/>
                                                                                                            <w:right w:val="none" w:sz="0" w:space="0" w:color="auto"/>
                                                                                                          </w:divBdr>
                                                                                                          <w:divsChild>
                                                                                                            <w:div w:id="357659301">
                                                                                                              <w:marLeft w:val="0"/>
                                                                                                              <w:marRight w:val="0"/>
                                                                                                              <w:marTop w:val="0"/>
                                                                                                              <w:marBottom w:val="0"/>
                                                                                                              <w:divBdr>
                                                                                                                <w:top w:val="none" w:sz="0" w:space="0" w:color="auto"/>
                                                                                                                <w:left w:val="none" w:sz="0" w:space="0" w:color="auto"/>
                                                                                                                <w:bottom w:val="none" w:sz="0" w:space="0" w:color="auto"/>
                                                                                                                <w:right w:val="none" w:sz="0" w:space="0" w:color="auto"/>
                                                                                                              </w:divBdr>
                                                                                                              <w:divsChild>
                                                                                                                <w:div w:id="592785125">
                                                                                                                  <w:marLeft w:val="0"/>
                                                                                                                  <w:marRight w:val="0"/>
                                                                                                                  <w:marTop w:val="0"/>
                                                                                                                  <w:marBottom w:val="0"/>
                                                                                                                  <w:divBdr>
                                                                                                                    <w:top w:val="none" w:sz="0" w:space="0" w:color="auto"/>
                                                                                                                    <w:left w:val="none" w:sz="0" w:space="0" w:color="auto"/>
                                                                                                                    <w:bottom w:val="none" w:sz="0" w:space="0" w:color="auto"/>
                                                                                                                    <w:right w:val="none" w:sz="0" w:space="0" w:color="auto"/>
                                                                                                                  </w:divBdr>
                                                                                                                  <w:divsChild>
                                                                                                                    <w:div w:id="11883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5147186">
      <w:bodyDiv w:val="1"/>
      <w:marLeft w:val="0"/>
      <w:marRight w:val="0"/>
      <w:marTop w:val="0"/>
      <w:marBottom w:val="0"/>
      <w:divBdr>
        <w:top w:val="none" w:sz="0" w:space="0" w:color="auto"/>
        <w:left w:val="none" w:sz="0" w:space="0" w:color="auto"/>
        <w:bottom w:val="none" w:sz="0" w:space="0" w:color="auto"/>
        <w:right w:val="none" w:sz="0" w:space="0" w:color="auto"/>
      </w:divBdr>
    </w:div>
    <w:div w:id="1711956907">
      <w:bodyDiv w:val="1"/>
      <w:marLeft w:val="0"/>
      <w:marRight w:val="0"/>
      <w:marTop w:val="0"/>
      <w:marBottom w:val="0"/>
      <w:divBdr>
        <w:top w:val="none" w:sz="0" w:space="0" w:color="auto"/>
        <w:left w:val="none" w:sz="0" w:space="0" w:color="auto"/>
        <w:bottom w:val="none" w:sz="0" w:space="0" w:color="auto"/>
        <w:right w:val="none" w:sz="0" w:space="0" w:color="auto"/>
      </w:divBdr>
    </w:div>
    <w:div w:id="1744790811">
      <w:bodyDiv w:val="1"/>
      <w:marLeft w:val="0"/>
      <w:marRight w:val="0"/>
      <w:marTop w:val="0"/>
      <w:marBottom w:val="0"/>
      <w:divBdr>
        <w:top w:val="none" w:sz="0" w:space="0" w:color="auto"/>
        <w:left w:val="none" w:sz="0" w:space="0" w:color="auto"/>
        <w:bottom w:val="none" w:sz="0" w:space="0" w:color="auto"/>
        <w:right w:val="none" w:sz="0" w:space="0" w:color="auto"/>
      </w:divBdr>
    </w:div>
    <w:div w:id="1750299854">
      <w:bodyDiv w:val="1"/>
      <w:marLeft w:val="0"/>
      <w:marRight w:val="0"/>
      <w:marTop w:val="0"/>
      <w:marBottom w:val="0"/>
      <w:divBdr>
        <w:top w:val="none" w:sz="0" w:space="0" w:color="auto"/>
        <w:left w:val="none" w:sz="0" w:space="0" w:color="auto"/>
        <w:bottom w:val="none" w:sz="0" w:space="0" w:color="auto"/>
        <w:right w:val="none" w:sz="0" w:space="0" w:color="auto"/>
      </w:divBdr>
      <w:divsChild>
        <w:div w:id="640036149">
          <w:marLeft w:val="0"/>
          <w:marRight w:val="0"/>
          <w:marTop w:val="0"/>
          <w:marBottom w:val="0"/>
          <w:divBdr>
            <w:top w:val="none" w:sz="0" w:space="0" w:color="auto"/>
            <w:left w:val="none" w:sz="0" w:space="0" w:color="auto"/>
            <w:bottom w:val="none" w:sz="0" w:space="0" w:color="auto"/>
            <w:right w:val="none" w:sz="0" w:space="0" w:color="auto"/>
          </w:divBdr>
          <w:divsChild>
            <w:div w:id="260459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5913">
                  <w:marLeft w:val="0"/>
                  <w:marRight w:val="0"/>
                  <w:marTop w:val="0"/>
                  <w:marBottom w:val="0"/>
                  <w:divBdr>
                    <w:top w:val="none" w:sz="0" w:space="0" w:color="auto"/>
                    <w:left w:val="none" w:sz="0" w:space="0" w:color="auto"/>
                    <w:bottom w:val="none" w:sz="0" w:space="0" w:color="auto"/>
                    <w:right w:val="none" w:sz="0" w:space="0" w:color="auto"/>
                  </w:divBdr>
                  <w:divsChild>
                    <w:div w:id="865992893">
                      <w:marLeft w:val="0"/>
                      <w:marRight w:val="0"/>
                      <w:marTop w:val="0"/>
                      <w:marBottom w:val="0"/>
                      <w:divBdr>
                        <w:top w:val="none" w:sz="0" w:space="0" w:color="auto"/>
                        <w:left w:val="none" w:sz="0" w:space="0" w:color="auto"/>
                        <w:bottom w:val="none" w:sz="0" w:space="0" w:color="auto"/>
                        <w:right w:val="none" w:sz="0" w:space="0" w:color="auto"/>
                      </w:divBdr>
                      <w:divsChild>
                        <w:div w:id="520708387">
                          <w:marLeft w:val="0"/>
                          <w:marRight w:val="0"/>
                          <w:marTop w:val="0"/>
                          <w:marBottom w:val="0"/>
                          <w:divBdr>
                            <w:top w:val="none" w:sz="0" w:space="0" w:color="auto"/>
                            <w:left w:val="none" w:sz="0" w:space="0" w:color="auto"/>
                            <w:bottom w:val="none" w:sz="0" w:space="0" w:color="auto"/>
                            <w:right w:val="none" w:sz="0" w:space="0" w:color="auto"/>
                          </w:divBdr>
                          <w:divsChild>
                            <w:div w:id="1201550097">
                              <w:marLeft w:val="0"/>
                              <w:marRight w:val="0"/>
                              <w:marTop w:val="0"/>
                              <w:marBottom w:val="0"/>
                              <w:divBdr>
                                <w:top w:val="none" w:sz="0" w:space="0" w:color="auto"/>
                                <w:left w:val="none" w:sz="0" w:space="0" w:color="auto"/>
                                <w:bottom w:val="none" w:sz="0" w:space="0" w:color="auto"/>
                                <w:right w:val="none" w:sz="0" w:space="0" w:color="auto"/>
                              </w:divBdr>
                              <w:divsChild>
                                <w:div w:id="15124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19605">
      <w:bodyDiv w:val="1"/>
      <w:marLeft w:val="0"/>
      <w:marRight w:val="0"/>
      <w:marTop w:val="0"/>
      <w:marBottom w:val="0"/>
      <w:divBdr>
        <w:top w:val="none" w:sz="0" w:space="0" w:color="auto"/>
        <w:left w:val="none" w:sz="0" w:space="0" w:color="auto"/>
        <w:bottom w:val="none" w:sz="0" w:space="0" w:color="auto"/>
        <w:right w:val="none" w:sz="0" w:space="0" w:color="auto"/>
      </w:divBdr>
    </w:div>
    <w:div w:id="1780761442">
      <w:bodyDiv w:val="1"/>
      <w:marLeft w:val="0"/>
      <w:marRight w:val="0"/>
      <w:marTop w:val="0"/>
      <w:marBottom w:val="0"/>
      <w:divBdr>
        <w:top w:val="none" w:sz="0" w:space="0" w:color="auto"/>
        <w:left w:val="none" w:sz="0" w:space="0" w:color="auto"/>
        <w:bottom w:val="none" w:sz="0" w:space="0" w:color="auto"/>
        <w:right w:val="none" w:sz="0" w:space="0" w:color="auto"/>
      </w:divBdr>
      <w:divsChild>
        <w:div w:id="1364598224">
          <w:marLeft w:val="0"/>
          <w:marRight w:val="0"/>
          <w:marTop w:val="0"/>
          <w:marBottom w:val="0"/>
          <w:divBdr>
            <w:top w:val="none" w:sz="0" w:space="0" w:color="auto"/>
            <w:left w:val="none" w:sz="0" w:space="0" w:color="auto"/>
            <w:bottom w:val="none" w:sz="0" w:space="0" w:color="auto"/>
            <w:right w:val="none" w:sz="0" w:space="0" w:color="auto"/>
          </w:divBdr>
        </w:div>
        <w:div w:id="1407266425">
          <w:marLeft w:val="0"/>
          <w:marRight w:val="0"/>
          <w:marTop w:val="0"/>
          <w:marBottom w:val="0"/>
          <w:divBdr>
            <w:top w:val="none" w:sz="0" w:space="0" w:color="auto"/>
            <w:left w:val="none" w:sz="0" w:space="0" w:color="auto"/>
            <w:bottom w:val="none" w:sz="0" w:space="0" w:color="auto"/>
            <w:right w:val="none" w:sz="0" w:space="0" w:color="auto"/>
          </w:divBdr>
        </w:div>
        <w:div w:id="2142263602">
          <w:marLeft w:val="0"/>
          <w:marRight w:val="0"/>
          <w:marTop w:val="0"/>
          <w:marBottom w:val="0"/>
          <w:divBdr>
            <w:top w:val="none" w:sz="0" w:space="0" w:color="auto"/>
            <w:left w:val="none" w:sz="0" w:space="0" w:color="auto"/>
            <w:bottom w:val="none" w:sz="0" w:space="0" w:color="auto"/>
            <w:right w:val="none" w:sz="0" w:space="0" w:color="auto"/>
          </w:divBdr>
        </w:div>
        <w:div w:id="1844739288">
          <w:marLeft w:val="0"/>
          <w:marRight w:val="0"/>
          <w:marTop w:val="0"/>
          <w:marBottom w:val="0"/>
          <w:divBdr>
            <w:top w:val="none" w:sz="0" w:space="0" w:color="auto"/>
            <w:left w:val="none" w:sz="0" w:space="0" w:color="auto"/>
            <w:bottom w:val="none" w:sz="0" w:space="0" w:color="auto"/>
            <w:right w:val="none" w:sz="0" w:space="0" w:color="auto"/>
          </w:divBdr>
        </w:div>
        <w:div w:id="78599622">
          <w:marLeft w:val="0"/>
          <w:marRight w:val="0"/>
          <w:marTop w:val="0"/>
          <w:marBottom w:val="0"/>
          <w:divBdr>
            <w:top w:val="none" w:sz="0" w:space="0" w:color="auto"/>
            <w:left w:val="none" w:sz="0" w:space="0" w:color="auto"/>
            <w:bottom w:val="none" w:sz="0" w:space="0" w:color="auto"/>
            <w:right w:val="none" w:sz="0" w:space="0" w:color="auto"/>
          </w:divBdr>
        </w:div>
        <w:div w:id="918248375">
          <w:marLeft w:val="0"/>
          <w:marRight w:val="0"/>
          <w:marTop w:val="0"/>
          <w:marBottom w:val="0"/>
          <w:divBdr>
            <w:top w:val="none" w:sz="0" w:space="0" w:color="auto"/>
            <w:left w:val="none" w:sz="0" w:space="0" w:color="auto"/>
            <w:bottom w:val="none" w:sz="0" w:space="0" w:color="auto"/>
            <w:right w:val="none" w:sz="0" w:space="0" w:color="auto"/>
          </w:divBdr>
        </w:div>
        <w:div w:id="433943900">
          <w:marLeft w:val="0"/>
          <w:marRight w:val="0"/>
          <w:marTop w:val="0"/>
          <w:marBottom w:val="0"/>
          <w:divBdr>
            <w:top w:val="none" w:sz="0" w:space="0" w:color="auto"/>
            <w:left w:val="none" w:sz="0" w:space="0" w:color="auto"/>
            <w:bottom w:val="none" w:sz="0" w:space="0" w:color="auto"/>
            <w:right w:val="none" w:sz="0" w:space="0" w:color="auto"/>
          </w:divBdr>
        </w:div>
        <w:div w:id="1997219676">
          <w:marLeft w:val="0"/>
          <w:marRight w:val="0"/>
          <w:marTop w:val="0"/>
          <w:marBottom w:val="0"/>
          <w:divBdr>
            <w:top w:val="none" w:sz="0" w:space="0" w:color="auto"/>
            <w:left w:val="none" w:sz="0" w:space="0" w:color="auto"/>
            <w:bottom w:val="none" w:sz="0" w:space="0" w:color="auto"/>
            <w:right w:val="none" w:sz="0" w:space="0" w:color="auto"/>
          </w:divBdr>
        </w:div>
        <w:div w:id="106972737">
          <w:marLeft w:val="0"/>
          <w:marRight w:val="0"/>
          <w:marTop w:val="0"/>
          <w:marBottom w:val="0"/>
          <w:divBdr>
            <w:top w:val="none" w:sz="0" w:space="0" w:color="auto"/>
            <w:left w:val="none" w:sz="0" w:space="0" w:color="auto"/>
            <w:bottom w:val="none" w:sz="0" w:space="0" w:color="auto"/>
            <w:right w:val="none" w:sz="0" w:space="0" w:color="auto"/>
          </w:divBdr>
        </w:div>
        <w:div w:id="1360164473">
          <w:marLeft w:val="0"/>
          <w:marRight w:val="0"/>
          <w:marTop w:val="0"/>
          <w:marBottom w:val="0"/>
          <w:divBdr>
            <w:top w:val="none" w:sz="0" w:space="0" w:color="auto"/>
            <w:left w:val="none" w:sz="0" w:space="0" w:color="auto"/>
            <w:bottom w:val="none" w:sz="0" w:space="0" w:color="auto"/>
            <w:right w:val="none" w:sz="0" w:space="0" w:color="auto"/>
          </w:divBdr>
        </w:div>
        <w:div w:id="850290731">
          <w:marLeft w:val="0"/>
          <w:marRight w:val="0"/>
          <w:marTop w:val="0"/>
          <w:marBottom w:val="0"/>
          <w:divBdr>
            <w:top w:val="none" w:sz="0" w:space="0" w:color="auto"/>
            <w:left w:val="none" w:sz="0" w:space="0" w:color="auto"/>
            <w:bottom w:val="none" w:sz="0" w:space="0" w:color="auto"/>
            <w:right w:val="none" w:sz="0" w:space="0" w:color="auto"/>
          </w:divBdr>
        </w:div>
        <w:div w:id="1334190024">
          <w:marLeft w:val="0"/>
          <w:marRight w:val="0"/>
          <w:marTop w:val="0"/>
          <w:marBottom w:val="0"/>
          <w:divBdr>
            <w:top w:val="none" w:sz="0" w:space="0" w:color="auto"/>
            <w:left w:val="none" w:sz="0" w:space="0" w:color="auto"/>
            <w:bottom w:val="none" w:sz="0" w:space="0" w:color="auto"/>
            <w:right w:val="none" w:sz="0" w:space="0" w:color="auto"/>
          </w:divBdr>
        </w:div>
        <w:div w:id="1038314237">
          <w:marLeft w:val="0"/>
          <w:marRight w:val="0"/>
          <w:marTop w:val="0"/>
          <w:marBottom w:val="0"/>
          <w:divBdr>
            <w:top w:val="none" w:sz="0" w:space="0" w:color="auto"/>
            <w:left w:val="none" w:sz="0" w:space="0" w:color="auto"/>
            <w:bottom w:val="none" w:sz="0" w:space="0" w:color="auto"/>
            <w:right w:val="none" w:sz="0" w:space="0" w:color="auto"/>
          </w:divBdr>
        </w:div>
        <w:div w:id="381366774">
          <w:marLeft w:val="0"/>
          <w:marRight w:val="0"/>
          <w:marTop w:val="0"/>
          <w:marBottom w:val="0"/>
          <w:divBdr>
            <w:top w:val="none" w:sz="0" w:space="0" w:color="auto"/>
            <w:left w:val="none" w:sz="0" w:space="0" w:color="auto"/>
            <w:bottom w:val="none" w:sz="0" w:space="0" w:color="auto"/>
            <w:right w:val="none" w:sz="0" w:space="0" w:color="auto"/>
          </w:divBdr>
        </w:div>
        <w:div w:id="1191408205">
          <w:marLeft w:val="0"/>
          <w:marRight w:val="0"/>
          <w:marTop w:val="0"/>
          <w:marBottom w:val="0"/>
          <w:divBdr>
            <w:top w:val="none" w:sz="0" w:space="0" w:color="auto"/>
            <w:left w:val="none" w:sz="0" w:space="0" w:color="auto"/>
            <w:bottom w:val="none" w:sz="0" w:space="0" w:color="auto"/>
            <w:right w:val="none" w:sz="0" w:space="0" w:color="auto"/>
          </w:divBdr>
        </w:div>
        <w:div w:id="187567643">
          <w:marLeft w:val="0"/>
          <w:marRight w:val="0"/>
          <w:marTop w:val="0"/>
          <w:marBottom w:val="0"/>
          <w:divBdr>
            <w:top w:val="none" w:sz="0" w:space="0" w:color="auto"/>
            <w:left w:val="none" w:sz="0" w:space="0" w:color="auto"/>
            <w:bottom w:val="none" w:sz="0" w:space="0" w:color="auto"/>
            <w:right w:val="none" w:sz="0" w:space="0" w:color="auto"/>
          </w:divBdr>
        </w:div>
        <w:div w:id="813106468">
          <w:marLeft w:val="0"/>
          <w:marRight w:val="0"/>
          <w:marTop w:val="0"/>
          <w:marBottom w:val="0"/>
          <w:divBdr>
            <w:top w:val="none" w:sz="0" w:space="0" w:color="auto"/>
            <w:left w:val="none" w:sz="0" w:space="0" w:color="auto"/>
            <w:bottom w:val="none" w:sz="0" w:space="0" w:color="auto"/>
            <w:right w:val="none" w:sz="0" w:space="0" w:color="auto"/>
          </w:divBdr>
        </w:div>
        <w:div w:id="1144005902">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641424330">
          <w:marLeft w:val="0"/>
          <w:marRight w:val="0"/>
          <w:marTop w:val="0"/>
          <w:marBottom w:val="0"/>
          <w:divBdr>
            <w:top w:val="none" w:sz="0" w:space="0" w:color="auto"/>
            <w:left w:val="none" w:sz="0" w:space="0" w:color="auto"/>
            <w:bottom w:val="none" w:sz="0" w:space="0" w:color="auto"/>
            <w:right w:val="none" w:sz="0" w:space="0" w:color="auto"/>
          </w:divBdr>
        </w:div>
        <w:div w:id="22367221">
          <w:marLeft w:val="0"/>
          <w:marRight w:val="0"/>
          <w:marTop w:val="0"/>
          <w:marBottom w:val="0"/>
          <w:divBdr>
            <w:top w:val="none" w:sz="0" w:space="0" w:color="auto"/>
            <w:left w:val="none" w:sz="0" w:space="0" w:color="auto"/>
            <w:bottom w:val="none" w:sz="0" w:space="0" w:color="auto"/>
            <w:right w:val="none" w:sz="0" w:space="0" w:color="auto"/>
          </w:divBdr>
        </w:div>
        <w:div w:id="409234866">
          <w:marLeft w:val="0"/>
          <w:marRight w:val="0"/>
          <w:marTop w:val="0"/>
          <w:marBottom w:val="0"/>
          <w:divBdr>
            <w:top w:val="none" w:sz="0" w:space="0" w:color="auto"/>
            <w:left w:val="none" w:sz="0" w:space="0" w:color="auto"/>
            <w:bottom w:val="none" w:sz="0" w:space="0" w:color="auto"/>
            <w:right w:val="none" w:sz="0" w:space="0" w:color="auto"/>
          </w:divBdr>
        </w:div>
        <w:div w:id="2104840062">
          <w:marLeft w:val="0"/>
          <w:marRight w:val="0"/>
          <w:marTop w:val="0"/>
          <w:marBottom w:val="0"/>
          <w:divBdr>
            <w:top w:val="none" w:sz="0" w:space="0" w:color="auto"/>
            <w:left w:val="none" w:sz="0" w:space="0" w:color="auto"/>
            <w:bottom w:val="none" w:sz="0" w:space="0" w:color="auto"/>
            <w:right w:val="none" w:sz="0" w:space="0" w:color="auto"/>
          </w:divBdr>
        </w:div>
        <w:div w:id="627321838">
          <w:marLeft w:val="0"/>
          <w:marRight w:val="0"/>
          <w:marTop w:val="0"/>
          <w:marBottom w:val="0"/>
          <w:divBdr>
            <w:top w:val="none" w:sz="0" w:space="0" w:color="auto"/>
            <w:left w:val="none" w:sz="0" w:space="0" w:color="auto"/>
            <w:bottom w:val="none" w:sz="0" w:space="0" w:color="auto"/>
            <w:right w:val="none" w:sz="0" w:space="0" w:color="auto"/>
          </w:divBdr>
        </w:div>
      </w:divsChild>
    </w:div>
    <w:div w:id="1800494286">
      <w:bodyDiv w:val="1"/>
      <w:marLeft w:val="0"/>
      <w:marRight w:val="0"/>
      <w:marTop w:val="0"/>
      <w:marBottom w:val="0"/>
      <w:divBdr>
        <w:top w:val="none" w:sz="0" w:space="0" w:color="auto"/>
        <w:left w:val="none" w:sz="0" w:space="0" w:color="auto"/>
        <w:bottom w:val="none" w:sz="0" w:space="0" w:color="auto"/>
        <w:right w:val="none" w:sz="0" w:space="0" w:color="auto"/>
      </w:divBdr>
    </w:div>
    <w:div w:id="1838885140">
      <w:bodyDiv w:val="1"/>
      <w:marLeft w:val="0"/>
      <w:marRight w:val="0"/>
      <w:marTop w:val="0"/>
      <w:marBottom w:val="0"/>
      <w:divBdr>
        <w:top w:val="none" w:sz="0" w:space="0" w:color="auto"/>
        <w:left w:val="none" w:sz="0" w:space="0" w:color="auto"/>
        <w:bottom w:val="none" w:sz="0" w:space="0" w:color="auto"/>
        <w:right w:val="none" w:sz="0" w:space="0" w:color="auto"/>
      </w:divBdr>
    </w:div>
    <w:div w:id="1859004449">
      <w:bodyDiv w:val="1"/>
      <w:marLeft w:val="0"/>
      <w:marRight w:val="0"/>
      <w:marTop w:val="0"/>
      <w:marBottom w:val="0"/>
      <w:divBdr>
        <w:top w:val="none" w:sz="0" w:space="0" w:color="auto"/>
        <w:left w:val="none" w:sz="0" w:space="0" w:color="auto"/>
        <w:bottom w:val="none" w:sz="0" w:space="0" w:color="auto"/>
        <w:right w:val="none" w:sz="0" w:space="0" w:color="auto"/>
      </w:divBdr>
    </w:div>
    <w:div w:id="1925216508">
      <w:bodyDiv w:val="1"/>
      <w:marLeft w:val="0"/>
      <w:marRight w:val="0"/>
      <w:marTop w:val="0"/>
      <w:marBottom w:val="0"/>
      <w:divBdr>
        <w:top w:val="none" w:sz="0" w:space="0" w:color="auto"/>
        <w:left w:val="none" w:sz="0" w:space="0" w:color="auto"/>
        <w:bottom w:val="none" w:sz="0" w:space="0" w:color="auto"/>
        <w:right w:val="none" w:sz="0" w:space="0" w:color="auto"/>
      </w:divBdr>
    </w:div>
    <w:div w:id="2064211381">
      <w:bodyDiv w:val="1"/>
      <w:marLeft w:val="0"/>
      <w:marRight w:val="0"/>
      <w:marTop w:val="0"/>
      <w:marBottom w:val="0"/>
      <w:divBdr>
        <w:top w:val="none" w:sz="0" w:space="0" w:color="auto"/>
        <w:left w:val="none" w:sz="0" w:space="0" w:color="auto"/>
        <w:bottom w:val="none" w:sz="0" w:space="0" w:color="auto"/>
        <w:right w:val="none" w:sz="0" w:space="0" w:color="auto"/>
      </w:divBdr>
    </w:div>
    <w:div w:id="2075010069">
      <w:bodyDiv w:val="1"/>
      <w:marLeft w:val="0"/>
      <w:marRight w:val="0"/>
      <w:marTop w:val="0"/>
      <w:marBottom w:val="0"/>
      <w:divBdr>
        <w:top w:val="none" w:sz="0" w:space="0" w:color="auto"/>
        <w:left w:val="none" w:sz="0" w:space="0" w:color="auto"/>
        <w:bottom w:val="none" w:sz="0" w:space="0" w:color="auto"/>
        <w:right w:val="none" w:sz="0" w:space="0" w:color="auto"/>
      </w:divBdr>
    </w:div>
    <w:div w:id="2085756194">
      <w:bodyDiv w:val="1"/>
      <w:marLeft w:val="0"/>
      <w:marRight w:val="0"/>
      <w:marTop w:val="0"/>
      <w:marBottom w:val="0"/>
      <w:divBdr>
        <w:top w:val="none" w:sz="0" w:space="0" w:color="auto"/>
        <w:left w:val="none" w:sz="0" w:space="0" w:color="auto"/>
        <w:bottom w:val="none" w:sz="0" w:space="0" w:color="auto"/>
        <w:right w:val="none" w:sz="0" w:space="0" w:color="auto"/>
      </w:divBdr>
    </w:div>
    <w:div w:id="21056882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app.smartsheet.com/b/form/5a7a635b88d845ada33ed1da661c136f" TargetMode="External"/><Relationship Id="rId21" Type="http://schemas.openxmlformats.org/officeDocument/2006/relationships/hyperlink" Target="https://app.smartsheet.com/b/form/5a7a635b88d845ada33ed1da661c136f" TargetMode="External"/><Relationship Id="rId22" Type="http://schemas.openxmlformats.org/officeDocument/2006/relationships/hyperlink" Target="http://glendale.edu/online" TargetMode="External"/><Relationship Id="rId23" Type="http://schemas.openxmlformats.org/officeDocument/2006/relationships/hyperlink" Target="mailto:de@glendale.edu" TargetMode="External"/><Relationship Id="rId24" Type="http://schemas.openxmlformats.org/officeDocument/2006/relationships/hyperlink" Target="https://www.glendale.edu/class-schedule/distance-education/de-faculty-center/de-policies-procedures" TargetMode="External"/><Relationship Id="rId25" Type="http://schemas.openxmlformats.org/officeDocument/2006/relationships/hyperlink" Target="mailto:de@glendale.edu" TargetMode="External"/><Relationship Id="rId26" Type="http://schemas.openxmlformats.org/officeDocument/2006/relationships/hyperlink" Target="mailto:defdc@glendale.edu" TargetMode="External"/><Relationship Id="rId27" Type="http://schemas.openxmlformats.org/officeDocument/2006/relationships/hyperlink" Target="mailto:dingrao@glendal.edu" TargetMode="External"/><Relationship Id="rId28" Type="http://schemas.openxmlformats.org/officeDocument/2006/relationships/hyperlink" Target="https://tinyurl.com/DE-Certification" TargetMode="External"/><Relationship Id="rId29" Type="http://schemas.openxmlformats.org/officeDocument/2006/relationships/hyperlink" Target="https://tinyurl.com/DE-Fac-Center"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gcc.instructure.com/enroll/YEARDN" TargetMode="External"/><Relationship Id="rId31" Type="http://schemas.openxmlformats.org/officeDocument/2006/relationships/hyperlink" Target="https://gcc.instructure.com/enroll/HNKXEY" TargetMode="External"/><Relationship Id="rId32" Type="http://schemas.openxmlformats.org/officeDocument/2006/relationships/hyperlink" Target="mailto:dingrao@glendale.edu" TargetMode="External"/><Relationship Id="rId9" Type="http://schemas.openxmlformats.org/officeDocument/2006/relationships/hyperlink" Target="https://tinyurl.com/DE-Certificatio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tinyurl.com/gcc-ally" TargetMode="External"/><Relationship Id="rId34" Type="http://schemas.openxmlformats.org/officeDocument/2006/relationships/hyperlink" Target="mailto:de@glendale.edu" TargetMode="External"/><Relationship Id="rId35" Type="http://schemas.openxmlformats.org/officeDocument/2006/relationships/hyperlink" Target="http://glendale.edu/gader" TargetMode="External"/><Relationship Id="rId36" Type="http://schemas.openxmlformats.org/officeDocument/2006/relationships/hyperlink" Target="https://forms.gle/8zsMS2g2BkryzsGt5" TargetMode="External"/><Relationship Id="rId10" Type="http://schemas.openxmlformats.org/officeDocument/2006/relationships/hyperlink" Target="https://catalog.onlinenetworkofeducators.org/courses/intro2canvas-sp2" TargetMode="External"/><Relationship Id="rId11" Type="http://schemas.openxmlformats.org/officeDocument/2006/relationships/hyperlink" Target="https://tinyurl.com/DE-Fac-Center" TargetMode="External"/><Relationship Id="rId12" Type="http://schemas.openxmlformats.org/officeDocument/2006/relationships/hyperlink" Target="mailto:de@glendale.edu" TargetMode="External"/><Relationship Id="rId13" Type="http://schemas.openxmlformats.org/officeDocument/2006/relationships/hyperlink" Target="mailto:dingrao@glendale.edu" TargetMode="External"/><Relationship Id="rId14" Type="http://schemas.openxmlformats.org/officeDocument/2006/relationships/hyperlink" Target="https://community.canvaslms.com/videos/4325-new-gradebook-overview" TargetMode="External"/><Relationship Id="rId15" Type="http://schemas.openxmlformats.org/officeDocument/2006/relationships/hyperlink" Target="https://tinyurl.com/gcc-ally" TargetMode="External"/><Relationship Id="rId16" Type="http://schemas.openxmlformats.org/officeDocument/2006/relationships/hyperlink" Target="https://www.youtube.com/watch?time_continue=1&amp;v=ByB6kawQg8k" TargetMode="External"/><Relationship Id="rId17" Type="http://schemas.openxmlformats.org/officeDocument/2006/relationships/hyperlink" Target="https://tinyurl.com/gcc-cvc-oei" TargetMode="External"/><Relationship Id="rId18" Type="http://schemas.openxmlformats.org/officeDocument/2006/relationships/hyperlink" Target="https://tinyurl.com/de-design-academy-opportunity" TargetMode="External"/><Relationship Id="rId19" Type="http://schemas.openxmlformats.org/officeDocument/2006/relationships/hyperlink" Target="https://tinyurl.com/GCC-POCR" TargetMode="External"/><Relationship Id="rId37" Type="http://schemas.openxmlformats.org/officeDocument/2006/relationships/hyperlink" Target="https://gcc.instructure.com/enroll/G4YB8W" TargetMode="External"/><Relationship Id="rId38" Type="http://schemas.openxmlformats.org/officeDocument/2006/relationships/hyperlink" Target="https://forms.gle/8zsMS2g2BkryzsGt5" TargetMode="External"/><Relationship Id="rId39" Type="http://schemas.openxmlformats.org/officeDocument/2006/relationships/hyperlink" Target="mailto:de@glendale.edu" TargetMode="External"/><Relationship Id="rId40" Type="http://schemas.openxmlformats.org/officeDocument/2006/relationships/hyperlink" Target="mailto:defdc@glendale.edu" TargetMode="External"/><Relationship Id="rId41" Type="http://schemas.openxmlformats.org/officeDocument/2006/relationships/hyperlink" Target="mailto:dingrao@glendal.edu" TargetMode="External"/><Relationship Id="rId42" Type="http://schemas.openxmlformats.org/officeDocument/2006/relationships/header" Target="header1.xml"/><Relationship Id="rId43" Type="http://schemas.openxmlformats.org/officeDocument/2006/relationships/header" Target="header2.xml"/><Relationship Id="rId44" Type="http://schemas.openxmlformats.org/officeDocument/2006/relationships/fontTable" Target="fontTable.xml"/><Relationship Id="rId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1BCB-97B2-C94F-96A5-78C46D4B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3418</Words>
  <Characters>19489</Characters>
  <Application>Microsoft Macintosh Word</Application>
  <DocSecurity>8</DocSecurity>
  <Lines>162</Lines>
  <Paragraphs>45</Paragraphs>
  <ScaleCrop>false</ScaleCrop>
  <Company>Glendale Community College</Company>
  <LinksUpToDate>false</LinksUpToDate>
  <CharactersWithSpaces>22862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Schumacher</dc:creator>
  <cp:keywords/>
  <dc:description/>
  <cp:lastModifiedBy>Alexa Schumacher</cp:lastModifiedBy>
  <cp:revision>56</cp:revision>
  <cp:lastPrinted>2019-04-28T01:28:00Z</cp:lastPrinted>
  <dcterms:created xsi:type="dcterms:W3CDTF">2019-09-24T14:14:00Z</dcterms:created>
  <dcterms:modified xsi:type="dcterms:W3CDTF">2019-09-25T12:15:00Z</dcterms:modified>
</cp:coreProperties>
</file>