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24133" w14:textId="77777777" w:rsidR="003D55B7" w:rsidRDefault="00A45D4E">
      <w:r>
        <w:t>Legal Resources</w:t>
      </w:r>
    </w:p>
    <w:p w14:paraId="7D57C9E7" w14:textId="77777777" w:rsidR="00B455C9" w:rsidRDefault="00B455C9"/>
    <w:p w14:paraId="2BE992F0" w14:textId="09D0A518" w:rsidR="00B455C9" w:rsidRDefault="00CE0051">
      <w:hyperlink r:id="rId5" w:history="1">
        <w:r w:rsidR="009C41AA" w:rsidRPr="00106F89">
          <w:rPr>
            <w:rStyle w:val="Hyperlink"/>
          </w:rPr>
          <w:t>Five Keys schools and programs</w:t>
        </w:r>
      </w:hyperlink>
    </w:p>
    <w:p w14:paraId="6D3BFD10" w14:textId="77777777" w:rsidR="00844417" w:rsidRDefault="00844417"/>
    <w:p w14:paraId="3168371D" w14:textId="17716DE4" w:rsidR="00844417" w:rsidRDefault="00844417">
      <w:r w:rsidRPr="00844417">
        <w:rPr>
          <w:b/>
        </w:rPr>
        <w:t>Areas of assistance</w:t>
      </w:r>
      <w:r>
        <w:t>: Career Technical Education, Reentry Services, Restorative Justice</w:t>
      </w:r>
    </w:p>
    <w:p w14:paraId="759179A0" w14:textId="77777777" w:rsidR="00844417" w:rsidRDefault="00844417"/>
    <w:p w14:paraId="68F3D8FF" w14:textId="604A63B0" w:rsidR="00844417" w:rsidRDefault="00844417">
      <w:r>
        <w:rPr>
          <w:b/>
        </w:rPr>
        <w:t xml:space="preserve">Types of assistance: </w:t>
      </w:r>
      <w:r>
        <w:t>Over 20 vocational training programs which include financial literacy, construction, masonry, print shop, pet grooming, hospitality/food service industry, training programs in basic computer software programs, nonprofit management training, training programs in horticulture, green building and construction. Transitional needs assessment, reentry coordinators to assist in placing the formerly incarcerated into reentry programs outside of jail</w:t>
      </w:r>
      <w:r w:rsidR="00831970">
        <w:t>. Ongoing peer-to-peer support for returning citizens and first time attendees receive a backpack with reentry supplies (clothing, toiletries). They also offer a for-credit restorative justice class.</w:t>
      </w:r>
    </w:p>
    <w:p w14:paraId="228B97C7" w14:textId="77777777" w:rsidR="00831970" w:rsidRDefault="00831970"/>
    <w:p w14:paraId="20DF5232" w14:textId="2587FFC4" w:rsidR="00831970" w:rsidRDefault="00831970">
      <w:r>
        <w:rPr>
          <w:b/>
        </w:rPr>
        <w:t xml:space="preserve">Location: </w:t>
      </w:r>
      <w:r>
        <w:t>2420 E. 1</w:t>
      </w:r>
      <w:r w:rsidRPr="00831970">
        <w:rPr>
          <w:vertAlign w:val="superscript"/>
        </w:rPr>
        <w:t>st</w:t>
      </w:r>
      <w:r>
        <w:t xml:space="preserve"> Street, Los Angeles, CA 90033</w:t>
      </w:r>
    </w:p>
    <w:p w14:paraId="14E4B888" w14:textId="77777777" w:rsidR="00831970" w:rsidRDefault="00831970"/>
    <w:p w14:paraId="6D6BCB2E" w14:textId="584A5F2F" w:rsidR="00831970" w:rsidRDefault="00831970">
      <w:r>
        <w:rPr>
          <w:b/>
        </w:rPr>
        <w:t xml:space="preserve">Contact: </w:t>
      </w:r>
      <w:r>
        <w:t>Phone-(323)685-2782, Fax-(415)734-3314</w:t>
      </w:r>
    </w:p>
    <w:p w14:paraId="34CFE684" w14:textId="77777777" w:rsidR="00B46D3E" w:rsidRDefault="00B46D3E"/>
    <w:p w14:paraId="26CB36FD" w14:textId="112DBBD8" w:rsidR="00B46D3E" w:rsidRDefault="00CE0051">
      <w:hyperlink r:id="rId6" w:history="1">
        <w:r w:rsidR="00696FA0" w:rsidRPr="00696FA0">
          <w:rPr>
            <w:rStyle w:val="Hyperlink"/>
          </w:rPr>
          <w:t>Los Angeles County DPSS</w:t>
        </w:r>
      </w:hyperlink>
    </w:p>
    <w:p w14:paraId="228BFF26" w14:textId="77777777" w:rsidR="00696FA0" w:rsidRDefault="00696FA0"/>
    <w:p w14:paraId="6FC818B0" w14:textId="034DFBDE" w:rsidR="00696FA0" w:rsidRDefault="00696FA0">
      <w:r>
        <w:rPr>
          <w:b/>
        </w:rPr>
        <w:t xml:space="preserve">Areas of assistance: </w:t>
      </w:r>
      <w:r>
        <w:t xml:space="preserve">General Relief Opportunities for Work (GROW), Expungement, </w:t>
      </w:r>
      <w:r w:rsidR="00571BDF">
        <w:t>Vocational a</w:t>
      </w:r>
      <w:r w:rsidR="00790D70">
        <w:t>ssessment, Educational Services, Mental health services,</w:t>
      </w:r>
      <w:r w:rsidR="00587F84">
        <w:t xml:space="preserve"> Substance abuse service</w:t>
      </w:r>
      <w:r w:rsidR="00790D70">
        <w:t>s.</w:t>
      </w:r>
    </w:p>
    <w:p w14:paraId="6AB64460" w14:textId="77777777" w:rsidR="00571BDF" w:rsidRDefault="00571BDF"/>
    <w:p w14:paraId="18E4B8DF" w14:textId="7620A4B4" w:rsidR="00571BDF" w:rsidRDefault="00571BDF">
      <w:r>
        <w:rPr>
          <w:b/>
        </w:rPr>
        <w:t xml:space="preserve">Types of assistance: </w:t>
      </w:r>
      <w:r>
        <w:t xml:space="preserve">Once you become a participant in their GROW program you become eligible for various services. </w:t>
      </w:r>
      <w:r w:rsidR="00790D70">
        <w:t>They provide education/ training for participants who want to pursue further education and training to realize their employment goals. If a participant needs to get their High School Equivalency Certificate the individual may choose any accredited school and GROW will pay the fee to take the exam. Grow can assist in helping expunge convictions from your record. They provide supportive services for victims of domestic violence and those mental health disorders to help them overcome barriers to employment. If a participant declares a need for substance abuse services the GROW program staff will ensure that assistance is provided.</w:t>
      </w:r>
    </w:p>
    <w:p w14:paraId="5D5B8114" w14:textId="77777777" w:rsidR="00790D70" w:rsidRDefault="00790D70"/>
    <w:p w14:paraId="1A73C77E" w14:textId="1A1E912C" w:rsidR="00790D70" w:rsidRDefault="00790D70">
      <w:r>
        <w:rPr>
          <w:b/>
        </w:rPr>
        <w:t xml:space="preserve">Location: </w:t>
      </w:r>
      <w:r>
        <w:t>2601 Wilshire Blvd., Los Angeles, CA, 90057</w:t>
      </w:r>
    </w:p>
    <w:p w14:paraId="5D156DB5" w14:textId="77777777" w:rsidR="00790D70" w:rsidRDefault="00790D70"/>
    <w:p w14:paraId="21B4055A" w14:textId="6FEAE4B7" w:rsidR="00790D70" w:rsidRPr="00790D70" w:rsidRDefault="00790D70">
      <w:pPr>
        <w:rPr>
          <w:b/>
        </w:rPr>
      </w:pPr>
      <w:r>
        <w:rPr>
          <w:b/>
        </w:rPr>
        <w:t xml:space="preserve">Contact: </w:t>
      </w:r>
      <w:r w:rsidRPr="00790D70">
        <w:t>(866)</w:t>
      </w:r>
      <w:r>
        <w:t>613-3777</w:t>
      </w:r>
    </w:p>
    <w:p w14:paraId="38F67A21" w14:textId="77777777" w:rsidR="00BE0D5F" w:rsidRDefault="00BE0D5F"/>
    <w:p w14:paraId="720E545E" w14:textId="71E4DA32" w:rsidR="00790D70" w:rsidRDefault="00CE0051">
      <w:hyperlink r:id="rId7" w:history="1">
        <w:r w:rsidR="002A2603" w:rsidRPr="002A2603">
          <w:rPr>
            <w:rStyle w:val="Hyperlink"/>
          </w:rPr>
          <w:t>Flintridge Center</w:t>
        </w:r>
      </w:hyperlink>
    </w:p>
    <w:p w14:paraId="3E56E8AD" w14:textId="77777777" w:rsidR="0045600B" w:rsidRDefault="0045600B"/>
    <w:p w14:paraId="27290805" w14:textId="06D76A4D" w:rsidR="0045600B" w:rsidRPr="0045600B" w:rsidRDefault="0045600B">
      <w:r>
        <w:rPr>
          <w:b/>
        </w:rPr>
        <w:t xml:space="preserve">Areas of assistance: </w:t>
      </w:r>
      <w:r>
        <w:t>Apprenticeship Preparation Program, Career Preparation Program, Kno</w:t>
      </w:r>
      <w:r w:rsidR="00A30761">
        <w:t>w Your Rights Training, Record Change C</w:t>
      </w:r>
      <w:r>
        <w:t>linics, Reintegration Network.</w:t>
      </w:r>
    </w:p>
    <w:p w14:paraId="47E526D2" w14:textId="77777777" w:rsidR="0045600B" w:rsidRDefault="0045600B"/>
    <w:p w14:paraId="3D0F1E2E" w14:textId="1AE67E7B" w:rsidR="0045600B" w:rsidRDefault="0045600B">
      <w:r>
        <w:rPr>
          <w:b/>
        </w:rPr>
        <w:lastRenderedPageBreak/>
        <w:t>Types of assistance:</w:t>
      </w:r>
      <w:r w:rsidR="00507E79">
        <w:rPr>
          <w:b/>
        </w:rPr>
        <w:t xml:space="preserve"> </w:t>
      </w:r>
      <w:r w:rsidR="00507E79">
        <w:t>The Apprenticeship Preparation Programs prepares formerly incarcerated for careers in the construction trade by providing them with information, experience, and skills necessary in the field. The main components of the program are case management services and a nationally union-approved course (MC3). The program also helps prepare participants to obtain and retain employment by providing life skills, training, employability training, hands on volunteering with Habitat for Humanity, union site visits, and guest speakers.</w:t>
      </w:r>
    </w:p>
    <w:p w14:paraId="178EE311" w14:textId="1115CB71" w:rsidR="00507E79" w:rsidRDefault="00A30761">
      <w:r>
        <w:t xml:space="preserve">The </w:t>
      </w:r>
      <w:r w:rsidR="00507E79">
        <w:t xml:space="preserve">Career Preparation Program assists formerly incarcerated </w:t>
      </w:r>
      <w:r>
        <w:t xml:space="preserve">through </w:t>
      </w:r>
      <w:r w:rsidR="00507E79">
        <w:t>in-depth training on resume writing, searching for jobs, interviewing, retaining employment, and other key employability skills</w:t>
      </w:r>
      <w:r>
        <w:t>. Participants can also work with educators from the Pasadena Unified School District to earn their GED or high school equivalency.</w:t>
      </w:r>
    </w:p>
    <w:p w14:paraId="2B8242B4" w14:textId="1788A779" w:rsidR="00A30761" w:rsidRDefault="00A30761">
      <w:r>
        <w:t>Record change clinics are hosted to help those formerly incarcerated who are eligible to expunge their past offences by helping them navigate and process the paperwork.</w:t>
      </w:r>
    </w:p>
    <w:p w14:paraId="797829B2" w14:textId="7DA86670" w:rsidR="00A30761" w:rsidRPr="00507E79" w:rsidRDefault="00A30761">
      <w:r>
        <w:t>Reintegration Network consists of local service providers and public agencies working together to meets needs of formerly incarcerated. They help participants set goals and make plans, navigate complicated processes to get social services, and complete necessary steps to successful reintegration, such as driver’s license, finding housing and employment, paying child support, and more.</w:t>
      </w:r>
    </w:p>
    <w:p w14:paraId="73BE34CA" w14:textId="77777777" w:rsidR="0045600B" w:rsidRDefault="0045600B"/>
    <w:p w14:paraId="2EB5A3A2" w14:textId="77777777" w:rsidR="0045600B" w:rsidRDefault="0045600B" w:rsidP="0045600B">
      <w:r w:rsidRPr="0045600B">
        <w:rPr>
          <w:b/>
        </w:rPr>
        <w:t xml:space="preserve">Location:  </w:t>
      </w:r>
      <w:r w:rsidRPr="0045600B">
        <w:t>235 West Mountain Street, Suite 106, Pasadena, CA 91103</w:t>
      </w:r>
    </w:p>
    <w:p w14:paraId="7CEE4923" w14:textId="77777777" w:rsidR="0045600B" w:rsidRDefault="0045600B" w:rsidP="0045600B"/>
    <w:p w14:paraId="5C78C8B6" w14:textId="4946A818" w:rsidR="0045600B" w:rsidRPr="0045600B" w:rsidRDefault="0045600B" w:rsidP="0045600B">
      <w:pPr>
        <w:rPr>
          <w:sz w:val="28"/>
          <w:szCs w:val="28"/>
        </w:rPr>
      </w:pPr>
      <w:r>
        <w:rPr>
          <w:b/>
        </w:rPr>
        <w:t xml:space="preserve">Contact: </w:t>
      </w:r>
      <w:r w:rsidR="00095F8A">
        <w:t>Phone:</w:t>
      </w:r>
      <w:r>
        <w:t xml:space="preserve"> (626) 449-0839</w:t>
      </w:r>
      <w:r w:rsidR="007040FF">
        <w:t xml:space="preserve">, </w:t>
      </w:r>
      <w:r w:rsidR="00095F8A">
        <w:t>Email:</w:t>
      </w:r>
      <w:r>
        <w:t xml:space="preserve"> info@flintridge.org</w:t>
      </w:r>
    </w:p>
    <w:p w14:paraId="62FC22FD" w14:textId="604413BA" w:rsidR="0045600B" w:rsidRDefault="0045600B"/>
    <w:p w14:paraId="35CBC080" w14:textId="7AA0253B" w:rsidR="004B05F7" w:rsidRDefault="00CE0051">
      <w:hyperlink r:id="rId8" w:history="1">
        <w:r w:rsidR="004B05F7" w:rsidRPr="00840E40">
          <w:rPr>
            <w:rStyle w:val="Hyperlink"/>
          </w:rPr>
          <w:t>Collateral Consequences of Convictions Project</w:t>
        </w:r>
      </w:hyperlink>
    </w:p>
    <w:p w14:paraId="6CC14C88" w14:textId="77777777" w:rsidR="00840E40" w:rsidRDefault="00840E40"/>
    <w:p w14:paraId="2D17D53C" w14:textId="1885D2F4" w:rsidR="007513D8" w:rsidRPr="007513D8" w:rsidRDefault="00840E40">
      <w:r>
        <w:rPr>
          <w:b/>
        </w:rPr>
        <w:t xml:space="preserve">Areas of assistance: </w:t>
      </w:r>
      <w:r w:rsidR="007513D8">
        <w:t>State Licensing Board Discipline and Revocation Appeals, Proposition 47 Outreach &amp; Petition Filing, Expungement Services, Termination of Probation and Felony Reduction Petition Reduction Petition Filing, Traffic Ticket Amnesty/DMV negation and support</w:t>
      </w:r>
    </w:p>
    <w:p w14:paraId="12D59318" w14:textId="77777777" w:rsidR="00840E40" w:rsidRDefault="00840E40"/>
    <w:p w14:paraId="020538D4" w14:textId="41B94C78" w:rsidR="00A76AC3" w:rsidRPr="00676A07" w:rsidRDefault="00840E40">
      <w:r>
        <w:rPr>
          <w:b/>
        </w:rPr>
        <w:t xml:space="preserve">Types of assistance: </w:t>
      </w:r>
      <w:r w:rsidR="00676A07">
        <w:rPr>
          <w:b/>
        </w:rPr>
        <w:t xml:space="preserve"> </w:t>
      </w:r>
      <w:r w:rsidR="00564F24">
        <w:t xml:space="preserve">Provides individuals affected by past criminal justice involvement may receive free legal representation. </w:t>
      </w:r>
      <w:r w:rsidR="00EC1727">
        <w:t>Those who</w:t>
      </w:r>
      <w:r w:rsidR="00676A07">
        <w:t xml:space="preserve"> have lost their license (nursing) may be helped with appeals. </w:t>
      </w:r>
      <w:r w:rsidR="00EC1727">
        <w:t>If you have been convicted</w:t>
      </w:r>
      <w:r w:rsidR="00676A07">
        <w:t xml:space="preserve"> </w:t>
      </w:r>
      <w:r w:rsidR="001733F8">
        <w:t xml:space="preserve">prior to the passing of </w:t>
      </w:r>
      <w:r w:rsidR="00C57973">
        <w:t>Proposition</w:t>
      </w:r>
      <w:r w:rsidR="001733F8">
        <w:t xml:space="preserve"> 47</w:t>
      </w:r>
      <w:r w:rsidR="00EC1727">
        <w:t xml:space="preserve"> you</w:t>
      </w:r>
      <w:r w:rsidR="001733F8">
        <w:t xml:space="preserve"> may have </w:t>
      </w:r>
      <w:r w:rsidR="00EC1727">
        <w:t xml:space="preserve">your </w:t>
      </w:r>
      <w:r w:rsidR="001733F8">
        <w:t xml:space="preserve">felony convictions reduced to a misdemeanor. </w:t>
      </w:r>
      <w:r w:rsidR="00C57973">
        <w:t xml:space="preserve">Expungement services are available for those eligible under the California Penal Code 1203.4 and 1203.4(a). </w:t>
      </w:r>
      <w:r w:rsidR="00A76AC3">
        <w:t xml:space="preserve">Representatives can help those eligible to have their probation terminated. Felony reduction petition filing is also available. </w:t>
      </w:r>
    </w:p>
    <w:p w14:paraId="7E20A69C" w14:textId="77777777" w:rsidR="00840E40" w:rsidRDefault="00840E40"/>
    <w:p w14:paraId="5A5F92EA" w14:textId="7993FF22" w:rsidR="00840E40" w:rsidRPr="007513D8" w:rsidRDefault="00840E40">
      <w:r>
        <w:rPr>
          <w:b/>
        </w:rPr>
        <w:t>Location:</w:t>
      </w:r>
      <w:r w:rsidR="003F65DB">
        <w:rPr>
          <w:b/>
        </w:rPr>
        <w:t xml:space="preserve"> </w:t>
      </w:r>
      <w:r w:rsidR="007513D8">
        <w:t>919 Albany St, Los Angeles, CA 90015</w:t>
      </w:r>
    </w:p>
    <w:p w14:paraId="1F93F560" w14:textId="77777777" w:rsidR="00840E40" w:rsidRDefault="00840E40">
      <w:pPr>
        <w:rPr>
          <w:b/>
        </w:rPr>
      </w:pPr>
    </w:p>
    <w:p w14:paraId="4B97E57D" w14:textId="529980F5" w:rsidR="00840E40" w:rsidRPr="007513D8" w:rsidRDefault="00840E40">
      <w:r>
        <w:rPr>
          <w:b/>
        </w:rPr>
        <w:t>Contact:</w:t>
      </w:r>
      <w:r w:rsidR="007513D8">
        <w:rPr>
          <w:b/>
        </w:rPr>
        <w:t xml:space="preserve"> </w:t>
      </w:r>
      <w:r w:rsidR="00095F8A">
        <w:t xml:space="preserve">Phone: </w:t>
      </w:r>
      <w:r w:rsidR="007513D8">
        <w:t>(213) 736-8339, Email</w:t>
      </w:r>
      <w:r w:rsidR="00095F8A">
        <w:t xml:space="preserve">: </w:t>
      </w:r>
      <w:r w:rsidR="007513D8">
        <w:t>cjlp@lls.edu</w:t>
      </w:r>
    </w:p>
    <w:p w14:paraId="7C05A69E" w14:textId="77777777" w:rsidR="00321DCC" w:rsidRDefault="00321DCC">
      <w:pPr>
        <w:rPr>
          <w:b/>
        </w:rPr>
      </w:pPr>
    </w:p>
    <w:p w14:paraId="7FD5E86A" w14:textId="28493368" w:rsidR="00321DCC" w:rsidRDefault="00CE0051">
      <w:hyperlink r:id="rId9" w:history="1">
        <w:r w:rsidR="00D2173C" w:rsidRPr="00BA6B89">
          <w:rPr>
            <w:rStyle w:val="Hyperlink"/>
          </w:rPr>
          <w:t>Contra Costa County Office of Education</w:t>
        </w:r>
      </w:hyperlink>
    </w:p>
    <w:p w14:paraId="1B45E517" w14:textId="77777777" w:rsidR="00BA6B89" w:rsidRDefault="00BA6B89"/>
    <w:p w14:paraId="637261B2" w14:textId="7E232816" w:rsidR="00BA6B89" w:rsidRDefault="00BA6B89">
      <w:r>
        <w:rPr>
          <w:b/>
        </w:rPr>
        <w:t>Areas of assistance:</w:t>
      </w:r>
      <w:r w:rsidR="00D601AC">
        <w:rPr>
          <w:b/>
        </w:rPr>
        <w:t xml:space="preserve"> </w:t>
      </w:r>
      <w:r w:rsidR="00D601AC">
        <w:t xml:space="preserve">Substance abuse treatment and recovery (STAR), Computerized literacy learning centers (CLLC), </w:t>
      </w:r>
      <w:r w:rsidR="00F20223">
        <w:t>Parole education programs (PEP), G</w:t>
      </w:r>
      <w:r w:rsidR="001D701B">
        <w:t>.</w:t>
      </w:r>
      <w:r w:rsidR="00F20223">
        <w:t>E</w:t>
      </w:r>
      <w:r w:rsidR="001D701B">
        <w:t>.</w:t>
      </w:r>
      <w:r w:rsidR="00F20223">
        <w:t>D</w:t>
      </w:r>
      <w:r w:rsidR="001D701B">
        <w:t>.</w:t>
      </w:r>
      <w:r w:rsidR="00F20223">
        <w:t xml:space="preserve"> services, vocational </w:t>
      </w:r>
      <w:r w:rsidR="006B350A">
        <w:t>preparation.</w:t>
      </w:r>
    </w:p>
    <w:p w14:paraId="3D1D25AC" w14:textId="77777777" w:rsidR="006B350A" w:rsidRDefault="006B350A"/>
    <w:p w14:paraId="223B19F1" w14:textId="38C2BA47" w:rsidR="006B350A" w:rsidRDefault="006B350A">
      <w:r>
        <w:rPr>
          <w:b/>
        </w:rPr>
        <w:t xml:space="preserve">Types of assistance: </w:t>
      </w:r>
      <w:r>
        <w:t>Parole education programs are located in parole offices throughout the state</w:t>
      </w:r>
      <w:r w:rsidR="001D701B">
        <w:t xml:space="preserve"> along with computerized literacy learning centers which offer adult basic education in reading, writing, math, G.E.D., and literacy. The STAR program is a curriculum designed to help parolee substance abusers develop new skills </w:t>
      </w:r>
      <w:r w:rsidR="00B825F7">
        <w:t>to understand the relapse process and prepare for a smooth drug free community transition.</w:t>
      </w:r>
    </w:p>
    <w:p w14:paraId="1D730ADE" w14:textId="77777777" w:rsidR="004E6BD8" w:rsidRDefault="004E6BD8"/>
    <w:p w14:paraId="512BE8C8" w14:textId="33BC2699" w:rsidR="00CB62E1" w:rsidRDefault="004E6BD8">
      <w:r>
        <w:rPr>
          <w:b/>
        </w:rPr>
        <w:t xml:space="preserve">Location: </w:t>
      </w:r>
      <w:r w:rsidR="00CB62E1">
        <w:t>CLLC/STAR Sites- San Fernando Valley Van Nuys Parole: 8100 Balboa place, room 102, Van Nuys, CA 91406. PH:818-442-0544</w:t>
      </w:r>
    </w:p>
    <w:p w14:paraId="11C3B583" w14:textId="54218310" w:rsidR="00CB62E1" w:rsidRDefault="00CB62E1">
      <w:r>
        <w:t>South Central Parole: 2444 S. Alameda St., Los Angeles, CA 90058. PH:323-238-1630</w:t>
      </w:r>
    </w:p>
    <w:p w14:paraId="6174A06B" w14:textId="3DB44375" w:rsidR="004E6BD8" w:rsidRDefault="00CB62E1">
      <w:r>
        <w:t>Sunset DRC Behavioral Systems Southwest: 1000 West Sunset Blvd. #100, Los Angeles, CA 90012 PH: 213-259-8467</w:t>
      </w:r>
    </w:p>
    <w:p w14:paraId="24ADE198" w14:textId="77777777" w:rsidR="00CB62E1" w:rsidRDefault="00CB62E1"/>
    <w:p w14:paraId="478CC508" w14:textId="12C27A07" w:rsidR="00CB62E1" w:rsidRDefault="00CB62E1">
      <w:r>
        <w:rPr>
          <w:b/>
        </w:rPr>
        <w:t xml:space="preserve">Contact: </w:t>
      </w:r>
      <w:r>
        <w:t>925-942-3388</w:t>
      </w:r>
    </w:p>
    <w:p w14:paraId="1BB891EA" w14:textId="77777777" w:rsidR="00CB62E1" w:rsidRDefault="00CB62E1"/>
    <w:p w14:paraId="49D024FA" w14:textId="311F1A28" w:rsidR="00CB62E1" w:rsidRDefault="00CE0051">
      <w:hyperlink r:id="rId10" w:history="1">
        <w:r w:rsidR="00DB6287" w:rsidRPr="004662FF">
          <w:rPr>
            <w:rStyle w:val="Hyperlink"/>
          </w:rPr>
          <w:t>The Los Angeles Mission</w:t>
        </w:r>
      </w:hyperlink>
    </w:p>
    <w:p w14:paraId="113B4C3F" w14:textId="77777777" w:rsidR="004662FF" w:rsidRDefault="004662FF"/>
    <w:p w14:paraId="2AE8CCF4" w14:textId="035D4C85" w:rsidR="004662FF" w:rsidRDefault="00BD196B">
      <w:r>
        <w:rPr>
          <w:b/>
        </w:rPr>
        <w:t xml:space="preserve">Areas of assistance: </w:t>
      </w:r>
      <w:r>
        <w:t>Emergency services, Residential rehabilitation,</w:t>
      </w:r>
      <w:r w:rsidR="006C2613">
        <w:t xml:space="preserve"> Urban training institute, </w:t>
      </w:r>
      <w:r w:rsidR="00E6015A">
        <w:t>re-entry residential program.</w:t>
      </w:r>
    </w:p>
    <w:p w14:paraId="1AF8A9F5" w14:textId="77777777" w:rsidR="00BD196B" w:rsidRDefault="00BD196B"/>
    <w:p w14:paraId="2D76D4D6" w14:textId="1FD79F8B" w:rsidR="00BD196B" w:rsidRDefault="00BD196B">
      <w:r>
        <w:rPr>
          <w:b/>
        </w:rPr>
        <w:t>Types of assistance:</w:t>
      </w:r>
      <w:r>
        <w:t xml:space="preserve"> The primary emergency services are offered to anyone in need free of charge and include 3 hot meals daily, overnight shelter, clean clothing, showers, mail services and employment assistance. The residential rehab program offers education assessment and placement, career and job services, life skills courses, academic courses, mental health recovery services, psychiatric referrals and other referral services. Their urban training institute offers </w:t>
      </w:r>
      <w:r w:rsidR="00F56D6B">
        <w:t>classes in adult basic education, computer literacy classes, G.E.D. readiness classes, standardized test preparation, computer fundamentals, on-line courses, customer service, tutoring, ESL, and also provide classes on anger management and domestic violence.</w:t>
      </w:r>
      <w:r>
        <w:t xml:space="preserve"> </w:t>
      </w:r>
    </w:p>
    <w:p w14:paraId="081A3BB9" w14:textId="77777777" w:rsidR="003437A8" w:rsidRDefault="003437A8"/>
    <w:p w14:paraId="0D221380" w14:textId="5ED5D3A0" w:rsidR="001514D6" w:rsidRDefault="001514D6">
      <w:r>
        <w:t xml:space="preserve">The break it to make it residential re-entry program </w:t>
      </w:r>
      <w:r w:rsidR="003437A8">
        <w:t>is in partnership with the Strindberg Laboratory and Los Angeles City College and their goal is to break the “prison-street-prison” from the lives of individuals released from incarceration. You may enroll into any of 3 programs depending on your unique needs including Fast Track and Life start which are 6 month programs and the Fresh Start program which is 12 months. 30 days prior to your release from jail a team of counselors will do an intake assessment and will arrange transportation for you to arrive at L.A. Mission. This program offers case management, housing, food, legal assistance, education, spiritual support</w:t>
      </w:r>
      <w:r w:rsidR="00B753A0">
        <w:t>, substance abuse and mental health counseling, job training, job/career development, community support system.</w:t>
      </w:r>
    </w:p>
    <w:p w14:paraId="4B9644AF" w14:textId="77777777" w:rsidR="00B753A0" w:rsidRDefault="00B753A0"/>
    <w:p w14:paraId="4C248A19" w14:textId="34E003E3" w:rsidR="00B753A0" w:rsidRDefault="00B753A0">
      <w:r>
        <w:rPr>
          <w:b/>
        </w:rPr>
        <w:t xml:space="preserve">Location: </w:t>
      </w:r>
      <w:r w:rsidRPr="00B753A0">
        <w:t>303 East 5</w:t>
      </w:r>
      <w:r w:rsidRPr="00B753A0">
        <w:rPr>
          <w:vertAlign w:val="superscript"/>
        </w:rPr>
        <w:t>th</w:t>
      </w:r>
      <w:r w:rsidRPr="00B753A0">
        <w:t xml:space="preserve"> St., Los Angeles,</w:t>
      </w:r>
      <w:r>
        <w:rPr>
          <w:b/>
        </w:rPr>
        <w:t xml:space="preserve"> </w:t>
      </w:r>
      <w:r>
        <w:t>CA, 90013</w:t>
      </w:r>
    </w:p>
    <w:p w14:paraId="5AC0E362" w14:textId="77777777" w:rsidR="00B753A0" w:rsidRDefault="00B753A0"/>
    <w:p w14:paraId="1101FAC7" w14:textId="1FBEEF23" w:rsidR="00B753A0" w:rsidRDefault="00B753A0">
      <w:r>
        <w:rPr>
          <w:b/>
        </w:rPr>
        <w:t xml:space="preserve">Contact: </w:t>
      </w:r>
      <w:r>
        <w:t xml:space="preserve">213-629-1227 </w:t>
      </w:r>
    </w:p>
    <w:p w14:paraId="0D2E6EE4" w14:textId="77777777" w:rsidR="00DD4311" w:rsidRDefault="00DD4311"/>
    <w:p w14:paraId="4960D427" w14:textId="67813610" w:rsidR="00DD4311" w:rsidRDefault="00CE0051">
      <w:hyperlink r:id="rId11" w:history="1">
        <w:r w:rsidR="00DD4311" w:rsidRPr="00DD4311">
          <w:rPr>
            <w:rStyle w:val="Hyperlink"/>
          </w:rPr>
          <w:t>D.A.P.O/CDCR (Department of Adult Parole Operations)</w:t>
        </w:r>
      </w:hyperlink>
    </w:p>
    <w:p w14:paraId="63040104" w14:textId="77777777" w:rsidR="00DD4311" w:rsidRDefault="00DD4311"/>
    <w:p w14:paraId="2BA7E44D" w14:textId="5E2D5B44" w:rsidR="00DD4311" w:rsidRPr="00095F8A" w:rsidRDefault="00DD4311">
      <w:r>
        <w:rPr>
          <w:b/>
        </w:rPr>
        <w:t>Areas of assistance:</w:t>
      </w:r>
      <w:r w:rsidR="00095F8A">
        <w:rPr>
          <w:b/>
        </w:rPr>
        <w:t xml:space="preserve"> </w:t>
      </w:r>
      <w:r w:rsidR="00095F8A">
        <w:t>Mental Health Services Continuum Program</w:t>
      </w:r>
    </w:p>
    <w:p w14:paraId="62EE1C63" w14:textId="77777777" w:rsidR="00DD4311" w:rsidRDefault="00DD4311">
      <w:pPr>
        <w:rPr>
          <w:b/>
        </w:rPr>
      </w:pPr>
    </w:p>
    <w:p w14:paraId="6D978B33" w14:textId="089B5A86" w:rsidR="00DD4311" w:rsidRPr="00095F8A" w:rsidRDefault="00DD4311">
      <w:r>
        <w:rPr>
          <w:b/>
        </w:rPr>
        <w:t xml:space="preserve">Types of assistance: </w:t>
      </w:r>
      <w:r w:rsidR="00095F8A">
        <w:t>Parolees may receive cost effective mental health services such as evaluating mental illnesses, group therapy, crisis intervention, and case management. Housing subsidies may be available to parolees who suffer from severe mental illnesses and are at risk for homelessness</w:t>
      </w:r>
    </w:p>
    <w:p w14:paraId="066196D0" w14:textId="77777777" w:rsidR="00DD4311" w:rsidRDefault="00DD4311">
      <w:pPr>
        <w:rPr>
          <w:b/>
        </w:rPr>
      </w:pPr>
    </w:p>
    <w:p w14:paraId="74B482F7" w14:textId="64C237CE" w:rsidR="00DD4311" w:rsidRPr="00DD4311" w:rsidRDefault="00DD4311">
      <w:r>
        <w:rPr>
          <w:b/>
        </w:rPr>
        <w:t xml:space="preserve">Location: </w:t>
      </w:r>
      <w:r>
        <w:t xml:space="preserve">110 Parole regional </w:t>
      </w:r>
      <w:r w:rsidR="00095F8A">
        <w:t xml:space="preserve">locations under </w:t>
      </w:r>
      <w:hyperlink r:id="rId12" w:history="1">
        <w:r w:rsidR="00095F8A" w:rsidRPr="00095F8A">
          <w:rPr>
            <w:rStyle w:val="Hyperlink"/>
          </w:rPr>
          <w:t>Southern Region</w:t>
        </w:r>
      </w:hyperlink>
      <w:r>
        <w:t xml:space="preserve"> and </w:t>
      </w:r>
      <w:hyperlink r:id="rId13" w:history="1">
        <w:r w:rsidR="00095F8A" w:rsidRPr="00095F8A">
          <w:rPr>
            <w:rStyle w:val="Hyperlink"/>
          </w:rPr>
          <w:t>Northern Region</w:t>
        </w:r>
      </w:hyperlink>
    </w:p>
    <w:p w14:paraId="4C11450D" w14:textId="77777777" w:rsidR="00DD4311" w:rsidRDefault="00DD4311">
      <w:pPr>
        <w:rPr>
          <w:b/>
        </w:rPr>
      </w:pPr>
    </w:p>
    <w:p w14:paraId="168FABE2" w14:textId="62EA3807" w:rsidR="00DD4311" w:rsidRDefault="00DD4311">
      <w:r>
        <w:rPr>
          <w:b/>
        </w:rPr>
        <w:t>Contact:</w:t>
      </w:r>
      <w:r w:rsidR="00095F8A">
        <w:rPr>
          <w:b/>
        </w:rPr>
        <w:t xml:space="preserve"> </w:t>
      </w:r>
      <w:r w:rsidR="00095F8A" w:rsidRPr="00095F8A">
        <w:t>Division Headquarters Telephone: (916) 445-6200</w:t>
      </w:r>
    </w:p>
    <w:p w14:paraId="1019A8DE" w14:textId="77777777" w:rsidR="006C29C2" w:rsidRDefault="006C29C2"/>
    <w:p w14:paraId="43700C90" w14:textId="5FA5E58A" w:rsidR="006C29C2" w:rsidRDefault="00CE0051">
      <w:pPr>
        <w:rPr>
          <w:rStyle w:val="Hyperlink"/>
        </w:rPr>
      </w:pPr>
      <w:hyperlink r:id="rId14" w:history="1">
        <w:r w:rsidR="006C29C2" w:rsidRPr="00F215C7">
          <w:rPr>
            <w:rStyle w:val="Hyperlink"/>
          </w:rPr>
          <w:t>Homeboy Industries</w:t>
        </w:r>
      </w:hyperlink>
    </w:p>
    <w:p w14:paraId="3934FF20" w14:textId="77777777" w:rsidR="00DB0662" w:rsidRDefault="00DB0662">
      <w:pPr>
        <w:rPr>
          <w:rStyle w:val="Hyperlink"/>
        </w:rPr>
      </w:pPr>
    </w:p>
    <w:p w14:paraId="412C3163" w14:textId="68E29C4B" w:rsidR="00DB0662" w:rsidRDefault="00DB0662">
      <w:pPr>
        <w:rPr>
          <w:rStyle w:val="Hyperlink"/>
          <w:color w:val="000000" w:themeColor="text1"/>
          <w:u w:val="none"/>
        </w:rPr>
      </w:pPr>
      <w:r>
        <w:rPr>
          <w:rStyle w:val="Hyperlink"/>
          <w:b/>
          <w:color w:val="000000" w:themeColor="text1"/>
          <w:u w:val="none"/>
        </w:rPr>
        <w:t xml:space="preserve">Areas of assistance: </w:t>
      </w:r>
      <w:r>
        <w:rPr>
          <w:rStyle w:val="Hyperlink"/>
          <w:color w:val="000000" w:themeColor="text1"/>
          <w:u w:val="none"/>
        </w:rPr>
        <w:t>Tattoo removal, workforce development, Education services, legal services, mental health services, solar panel installation training and certificate program.</w:t>
      </w:r>
    </w:p>
    <w:p w14:paraId="156BEFFE" w14:textId="77777777" w:rsidR="00DB0662" w:rsidRDefault="00DB0662">
      <w:pPr>
        <w:rPr>
          <w:rStyle w:val="Hyperlink"/>
          <w:color w:val="000000" w:themeColor="text1"/>
          <w:u w:val="none"/>
        </w:rPr>
      </w:pPr>
    </w:p>
    <w:p w14:paraId="5892CBDA" w14:textId="78EEA5B3" w:rsidR="00DB0662" w:rsidRDefault="00DB0662">
      <w:pPr>
        <w:rPr>
          <w:rStyle w:val="Hyperlink"/>
          <w:color w:val="000000" w:themeColor="text1"/>
          <w:u w:val="none"/>
        </w:rPr>
      </w:pPr>
      <w:r>
        <w:rPr>
          <w:rStyle w:val="Hyperlink"/>
          <w:b/>
          <w:color w:val="000000" w:themeColor="text1"/>
          <w:u w:val="none"/>
        </w:rPr>
        <w:t xml:space="preserve">Types of assistance: </w:t>
      </w:r>
      <w:r>
        <w:rPr>
          <w:rStyle w:val="Hyperlink"/>
          <w:color w:val="000000" w:themeColor="text1"/>
          <w:u w:val="none"/>
        </w:rPr>
        <w:t>Homeboy industries offers tattoo removal to those enrolled in the homeboy program or community clients. Their workforce development provides weekly workshops on overcoming employment barriers and how to find hidden job markets. They also provide job seeker workshops on how to build resumes and prepare for job interviews. There is also job placement assistance for trainees and community clients. They have a great team of volunteer attorneys who provide free consultations and referrals. They also assist clients petition for dismissals and expungements to reduce barriers to employment. Clients also receive substance abuse and psychiatric counseling along with other mental health services.</w:t>
      </w:r>
      <w:r w:rsidR="00CE0051">
        <w:rPr>
          <w:rStyle w:val="Hyperlink"/>
          <w:color w:val="000000" w:themeColor="text1"/>
          <w:u w:val="none"/>
        </w:rPr>
        <w:t xml:space="preserve"> They cover tuition and supply costs for homeboy clients who wish to enroll in the photovoltaic training program at East Los Angeles skills center which is a 4-month full time program.</w:t>
      </w:r>
    </w:p>
    <w:p w14:paraId="7657C81F" w14:textId="77777777" w:rsidR="00CE0051" w:rsidRDefault="00CE0051">
      <w:pPr>
        <w:rPr>
          <w:rStyle w:val="Hyperlink"/>
          <w:color w:val="000000" w:themeColor="text1"/>
          <w:u w:val="none"/>
        </w:rPr>
      </w:pPr>
    </w:p>
    <w:p w14:paraId="20A55675" w14:textId="71D62B20" w:rsidR="00CE0051" w:rsidRDefault="00CE0051">
      <w:pPr>
        <w:rPr>
          <w:rStyle w:val="Hyperlink"/>
          <w:color w:val="000000" w:themeColor="text1"/>
          <w:u w:val="none"/>
        </w:rPr>
      </w:pPr>
      <w:r>
        <w:rPr>
          <w:rStyle w:val="Hyperlink"/>
          <w:b/>
          <w:color w:val="000000" w:themeColor="text1"/>
          <w:u w:val="none"/>
        </w:rPr>
        <w:t>Location:</w:t>
      </w:r>
      <w:r>
        <w:rPr>
          <w:rStyle w:val="Hyperlink"/>
          <w:color w:val="000000" w:themeColor="text1"/>
          <w:u w:val="none"/>
        </w:rPr>
        <w:t xml:space="preserve"> 130 W. Bruno St., Los Angeles, CA 90012</w:t>
      </w:r>
    </w:p>
    <w:p w14:paraId="4CC66324" w14:textId="77777777" w:rsidR="00CE0051" w:rsidRDefault="00CE0051">
      <w:pPr>
        <w:rPr>
          <w:rStyle w:val="Hyperlink"/>
          <w:color w:val="000000" w:themeColor="text1"/>
          <w:u w:val="none"/>
        </w:rPr>
      </w:pPr>
    </w:p>
    <w:p w14:paraId="40415CAB" w14:textId="1CDB8F34" w:rsidR="00CE0051" w:rsidRDefault="00CE0051">
      <w:pPr>
        <w:rPr>
          <w:rStyle w:val="Hyperlink"/>
          <w:color w:val="000000" w:themeColor="text1"/>
          <w:u w:val="none"/>
        </w:rPr>
      </w:pPr>
      <w:r>
        <w:rPr>
          <w:rStyle w:val="Hyperlink"/>
          <w:b/>
          <w:color w:val="000000" w:themeColor="text1"/>
          <w:u w:val="none"/>
        </w:rPr>
        <w:t>Contact:</w:t>
      </w:r>
      <w:r>
        <w:rPr>
          <w:rStyle w:val="Hyperlink"/>
          <w:color w:val="000000" w:themeColor="text1"/>
          <w:u w:val="none"/>
        </w:rPr>
        <w:t xml:space="preserve"> 323-526-1257</w:t>
      </w:r>
    </w:p>
    <w:p w14:paraId="034583BD" w14:textId="671693ED" w:rsidR="00CE0051" w:rsidRDefault="00CE0051">
      <w:pPr>
        <w:rPr>
          <w:rStyle w:val="Hyperlink"/>
          <w:color w:val="000000" w:themeColor="text1"/>
          <w:u w:val="none"/>
        </w:rPr>
      </w:pPr>
      <w:r>
        <w:rPr>
          <w:rStyle w:val="Hyperlink"/>
          <w:color w:val="000000" w:themeColor="text1"/>
          <w:u w:val="none"/>
        </w:rPr>
        <w:t>Fax: 323-526-1257</w:t>
      </w:r>
    </w:p>
    <w:p w14:paraId="774D2F25" w14:textId="6835E41B" w:rsidR="00CE0051" w:rsidRPr="00CE0051" w:rsidRDefault="00CE0051">
      <w:pPr>
        <w:rPr>
          <w:color w:val="000000" w:themeColor="text1"/>
        </w:rPr>
      </w:pPr>
      <w:r>
        <w:rPr>
          <w:rStyle w:val="Hyperlink"/>
          <w:color w:val="000000" w:themeColor="text1"/>
          <w:u w:val="none"/>
        </w:rPr>
        <w:t>info@homeboyindustries.org</w:t>
      </w:r>
      <w:bookmarkStart w:id="0" w:name="_GoBack"/>
      <w:bookmarkEnd w:id="0"/>
    </w:p>
    <w:sectPr w:rsidR="00CE0051" w:rsidRPr="00CE0051" w:rsidSect="00DC5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C7183"/>
    <w:multiLevelType w:val="hybridMultilevel"/>
    <w:tmpl w:val="88B2B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4E"/>
    <w:rsid w:val="00095F8A"/>
    <w:rsid w:val="000A1785"/>
    <w:rsid w:val="00106F89"/>
    <w:rsid w:val="001514D6"/>
    <w:rsid w:val="001733F8"/>
    <w:rsid w:val="001D701B"/>
    <w:rsid w:val="00227860"/>
    <w:rsid w:val="002A2603"/>
    <w:rsid w:val="00315717"/>
    <w:rsid w:val="00321DCC"/>
    <w:rsid w:val="003437A8"/>
    <w:rsid w:val="003F0407"/>
    <w:rsid w:val="003F65DB"/>
    <w:rsid w:val="0045600B"/>
    <w:rsid w:val="004662FF"/>
    <w:rsid w:val="004B05F7"/>
    <w:rsid w:val="004E6BD8"/>
    <w:rsid w:val="0050297A"/>
    <w:rsid w:val="00507E79"/>
    <w:rsid w:val="00564F24"/>
    <w:rsid w:val="00571BDF"/>
    <w:rsid w:val="00587F84"/>
    <w:rsid w:val="005D40A8"/>
    <w:rsid w:val="005E59E1"/>
    <w:rsid w:val="00676A07"/>
    <w:rsid w:val="00696FA0"/>
    <w:rsid w:val="006B350A"/>
    <w:rsid w:val="006C2613"/>
    <w:rsid w:val="006C29C2"/>
    <w:rsid w:val="007040FF"/>
    <w:rsid w:val="007513D8"/>
    <w:rsid w:val="00790D70"/>
    <w:rsid w:val="007D1EC3"/>
    <w:rsid w:val="00831970"/>
    <w:rsid w:val="00840E40"/>
    <w:rsid w:val="00844417"/>
    <w:rsid w:val="009C41AA"/>
    <w:rsid w:val="00A30761"/>
    <w:rsid w:val="00A45D4E"/>
    <w:rsid w:val="00A76AC3"/>
    <w:rsid w:val="00B455C9"/>
    <w:rsid w:val="00B46D3E"/>
    <w:rsid w:val="00B753A0"/>
    <w:rsid w:val="00B825F7"/>
    <w:rsid w:val="00BA6B89"/>
    <w:rsid w:val="00BD196B"/>
    <w:rsid w:val="00BE0D5F"/>
    <w:rsid w:val="00C57973"/>
    <w:rsid w:val="00CB62E1"/>
    <w:rsid w:val="00CE0051"/>
    <w:rsid w:val="00D2173C"/>
    <w:rsid w:val="00D601AC"/>
    <w:rsid w:val="00DB0662"/>
    <w:rsid w:val="00DB6287"/>
    <w:rsid w:val="00DC584C"/>
    <w:rsid w:val="00DD4311"/>
    <w:rsid w:val="00E26BC0"/>
    <w:rsid w:val="00E6015A"/>
    <w:rsid w:val="00EC1727"/>
    <w:rsid w:val="00F07D6E"/>
    <w:rsid w:val="00F20223"/>
    <w:rsid w:val="00F215C7"/>
    <w:rsid w:val="00F56D6B"/>
    <w:rsid w:val="00FB7A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7099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F89"/>
    <w:rPr>
      <w:color w:val="0563C1" w:themeColor="hyperlink"/>
      <w:u w:val="single"/>
    </w:rPr>
  </w:style>
  <w:style w:type="character" w:styleId="CommentReference">
    <w:name w:val="annotation reference"/>
    <w:basedOn w:val="DefaultParagraphFont"/>
    <w:uiPriority w:val="99"/>
    <w:semiHidden/>
    <w:unhideWhenUsed/>
    <w:rsid w:val="00FB7A6C"/>
    <w:rPr>
      <w:sz w:val="18"/>
      <w:szCs w:val="18"/>
    </w:rPr>
  </w:style>
  <w:style w:type="paragraph" w:styleId="CommentText">
    <w:name w:val="annotation text"/>
    <w:basedOn w:val="Normal"/>
    <w:link w:val="CommentTextChar"/>
    <w:uiPriority w:val="99"/>
    <w:semiHidden/>
    <w:unhideWhenUsed/>
    <w:rsid w:val="00FB7A6C"/>
  </w:style>
  <w:style w:type="character" w:customStyle="1" w:styleId="CommentTextChar">
    <w:name w:val="Comment Text Char"/>
    <w:basedOn w:val="DefaultParagraphFont"/>
    <w:link w:val="CommentText"/>
    <w:uiPriority w:val="99"/>
    <w:semiHidden/>
    <w:rsid w:val="00FB7A6C"/>
  </w:style>
  <w:style w:type="paragraph" w:styleId="CommentSubject">
    <w:name w:val="annotation subject"/>
    <w:basedOn w:val="CommentText"/>
    <w:next w:val="CommentText"/>
    <w:link w:val="CommentSubjectChar"/>
    <w:uiPriority w:val="99"/>
    <w:semiHidden/>
    <w:unhideWhenUsed/>
    <w:rsid w:val="00FB7A6C"/>
    <w:rPr>
      <w:b/>
      <w:bCs/>
      <w:sz w:val="20"/>
      <w:szCs w:val="20"/>
    </w:rPr>
  </w:style>
  <w:style w:type="character" w:customStyle="1" w:styleId="CommentSubjectChar">
    <w:name w:val="Comment Subject Char"/>
    <w:basedOn w:val="CommentTextChar"/>
    <w:link w:val="CommentSubject"/>
    <w:uiPriority w:val="99"/>
    <w:semiHidden/>
    <w:rsid w:val="00FB7A6C"/>
    <w:rPr>
      <w:b/>
      <w:bCs/>
      <w:sz w:val="20"/>
      <w:szCs w:val="20"/>
    </w:rPr>
  </w:style>
  <w:style w:type="paragraph" w:styleId="BalloonText">
    <w:name w:val="Balloon Text"/>
    <w:basedOn w:val="Normal"/>
    <w:link w:val="BalloonTextChar"/>
    <w:uiPriority w:val="99"/>
    <w:semiHidden/>
    <w:unhideWhenUsed/>
    <w:rsid w:val="00FB7A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A6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A2603"/>
    <w:rPr>
      <w:color w:val="954F72" w:themeColor="followedHyperlink"/>
      <w:u w:val="single"/>
    </w:rPr>
  </w:style>
  <w:style w:type="paragraph" w:styleId="ListParagraph">
    <w:name w:val="List Paragraph"/>
    <w:basedOn w:val="Normal"/>
    <w:uiPriority w:val="34"/>
    <w:qFormat/>
    <w:rsid w:val="0045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06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cdcr.ca.gov/Parole/" TargetMode="External"/><Relationship Id="rId12" Type="http://schemas.openxmlformats.org/officeDocument/2006/relationships/hyperlink" Target="https://www.cdcr.ca.gov/Parole/Public_Officers_and_Regional_Offices/docs/Southern-Region-Parole-Units.pdf" TargetMode="External"/><Relationship Id="rId13" Type="http://schemas.openxmlformats.org/officeDocument/2006/relationships/hyperlink" Target="https://www.cdcr.ca.gov/Parole/Public_Officers_and_Regional_Offices/docs/Northern-Region-Parole-Units.pdf?pdf=PIO-List-DAPO" TargetMode="External"/><Relationship Id="rId14" Type="http://schemas.openxmlformats.org/officeDocument/2006/relationships/hyperlink" Target="https://www.homeboyindustries.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ivekeyscharter.org/programs/" TargetMode="External"/><Relationship Id="rId6" Type="http://schemas.openxmlformats.org/officeDocument/2006/relationships/hyperlink" Target="http://dpss.lacounty.gov/WPS/PORTAL/DPSS" TargetMode="External"/><Relationship Id="rId7" Type="http://schemas.openxmlformats.org/officeDocument/2006/relationships/hyperlink" Target="http://www.flintridge.org/" TargetMode="External"/><Relationship Id="rId8" Type="http://schemas.openxmlformats.org/officeDocument/2006/relationships/hyperlink" Target="http://www.lls.edu/academics/centers/centerforjuvenilelawpolicy/theclinics/collateralconsequencesofconvictionjusticeproject/" TargetMode="External"/><Relationship Id="rId9" Type="http://schemas.openxmlformats.org/officeDocument/2006/relationships/hyperlink" Target="https://www.cccoe.k12.ca.us/stsvcs/ace.html" TargetMode="External"/><Relationship Id="rId10" Type="http://schemas.openxmlformats.org/officeDocument/2006/relationships/hyperlink" Target="https://losangelesmission.org/learn/services-and-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1488</Words>
  <Characters>8486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2018-01-31T17:28:00Z</dcterms:created>
  <dcterms:modified xsi:type="dcterms:W3CDTF">2018-03-22T22:18:00Z</dcterms:modified>
</cp:coreProperties>
</file>