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35" w:rsidRDefault="00F76535"/>
    <w:p w:rsidR="00F76535" w:rsidRPr="00FA0678" w:rsidRDefault="00BF092A">
      <w:pPr>
        <w:pStyle w:val="Heading1"/>
        <w:rPr>
          <w:b/>
          <w:sz w:val="28"/>
          <w:szCs w:val="28"/>
        </w:rPr>
      </w:pPr>
      <w:r w:rsidRPr="00FA0678">
        <w:rPr>
          <w:b/>
          <w:sz w:val="28"/>
          <w:szCs w:val="28"/>
        </w:rPr>
        <w:t>COURSE OUTLINE</w:t>
      </w:r>
    </w:p>
    <w:p w:rsidR="00F76535" w:rsidRDefault="00F76535"/>
    <w:p w:rsidR="00F76535" w:rsidRPr="00FA0678" w:rsidRDefault="00FA0678">
      <w:pPr>
        <w:jc w:val="center"/>
        <w:rPr>
          <w:b/>
        </w:rPr>
      </w:pPr>
      <w:r w:rsidRPr="00FA0678">
        <w:rPr>
          <w:b/>
        </w:rPr>
        <w:t>English</w:t>
      </w:r>
      <w:r w:rsidR="00BF092A" w:rsidRPr="00FA0678">
        <w:rPr>
          <w:b/>
        </w:rPr>
        <w:t xml:space="preserve"> 116</w:t>
      </w:r>
    </w:p>
    <w:p w:rsidR="00F76535" w:rsidRPr="00FA0678" w:rsidRDefault="00BF092A">
      <w:pPr>
        <w:jc w:val="center"/>
        <w:rPr>
          <w:b/>
        </w:rPr>
      </w:pPr>
      <w:r w:rsidRPr="00FA0678">
        <w:rPr>
          <w:b/>
        </w:rPr>
        <w:t>Introduction to Drama</w:t>
      </w:r>
    </w:p>
    <w:p w:rsidR="00F76535" w:rsidRDefault="00F76535"/>
    <w:p w:rsidR="00F76535" w:rsidRDefault="00BF092A">
      <w:pPr>
        <w:numPr>
          <w:ilvl w:val="0"/>
          <w:numId w:val="1"/>
        </w:numPr>
      </w:pPr>
      <w:r>
        <w:rPr>
          <w:b/>
          <w:u w:val="single"/>
        </w:rPr>
        <w:t>Catalog Statement</w:t>
      </w:r>
    </w:p>
    <w:p w:rsidR="00F76535" w:rsidRDefault="00F76535">
      <w:pPr>
        <w:pStyle w:val="Header"/>
        <w:tabs>
          <w:tab w:val="clear" w:pos="4320"/>
          <w:tab w:val="clear" w:pos="8640"/>
        </w:tabs>
      </w:pPr>
    </w:p>
    <w:p w:rsidR="00F76535" w:rsidRDefault="00BF092A">
      <w:pPr>
        <w:ind w:left="720"/>
      </w:pPr>
      <w:r>
        <w:t>English 116 is an historical survey of drama as a genre from the Classical period to the present day.  The course will introduce students to the elements of drama, and emphasize class analysis or representative plays from selected periods.  Students are encouraged to express their interpretations of plays and write critical papers about dramatic works.</w:t>
      </w:r>
    </w:p>
    <w:p w:rsidR="00F76535" w:rsidRDefault="00F76535">
      <w:pPr>
        <w:ind w:left="720"/>
      </w:pPr>
    </w:p>
    <w:p w:rsidR="00F76535" w:rsidRDefault="00FA0678">
      <w:pPr>
        <w:pStyle w:val="Heading4"/>
        <w:rPr>
          <w:u w:val="single"/>
        </w:rPr>
      </w:pPr>
      <w:r>
        <w:t xml:space="preserve">Units – </w:t>
      </w:r>
      <w:r w:rsidR="00BF092A">
        <w:t>3</w:t>
      </w:r>
      <w:r>
        <w:t>.0</w:t>
      </w:r>
    </w:p>
    <w:p w:rsidR="00F76535" w:rsidRDefault="00BF092A">
      <w:pPr>
        <w:ind w:left="720"/>
      </w:pPr>
      <w:r>
        <w:t>Lecture H</w:t>
      </w:r>
      <w:r w:rsidR="00FA0678">
        <w:t xml:space="preserve">ours – </w:t>
      </w:r>
      <w:r>
        <w:t>3</w:t>
      </w:r>
      <w:r w:rsidR="00FA0678">
        <w:t>.0</w:t>
      </w:r>
    </w:p>
    <w:p w:rsidR="00F76535" w:rsidRDefault="00F76535">
      <w:pPr>
        <w:ind w:left="720"/>
      </w:pPr>
    </w:p>
    <w:p w:rsidR="00F76535" w:rsidRDefault="00BF092A">
      <w:pPr>
        <w:ind w:left="2160" w:hanging="1440"/>
      </w:pPr>
      <w:r>
        <w:t>Prerequisite:</w:t>
      </w:r>
      <w:r>
        <w:tab/>
        <w:t>Eligibility for English 101</w:t>
      </w:r>
    </w:p>
    <w:p w:rsidR="00F76535" w:rsidRDefault="00F76535"/>
    <w:p w:rsidR="00F76535" w:rsidRDefault="00BF092A">
      <w:pPr>
        <w:numPr>
          <w:ilvl w:val="0"/>
          <w:numId w:val="1"/>
        </w:numPr>
      </w:pPr>
      <w:r>
        <w:rPr>
          <w:b/>
          <w:u w:val="single"/>
        </w:rPr>
        <w:t>Course Entry Expectations</w:t>
      </w:r>
    </w:p>
    <w:p w:rsidR="00F76535" w:rsidRDefault="00BF092A">
      <w:pPr>
        <w:pStyle w:val="Heading3"/>
        <w:ind w:left="0"/>
        <w:rPr>
          <w:b w:val="0"/>
          <w:u w:val="none"/>
        </w:rPr>
      </w:pPr>
      <w:r>
        <w:rPr>
          <w:b w:val="0"/>
          <w:u w:val="none"/>
        </w:rPr>
        <w:tab/>
      </w:r>
    </w:p>
    <w:p w:rsidR="00F76535" w:rsidRDefault="00BF092A">
      <w:pPr>
        <w:ind w:left="720"/>
      </w:pPr>
      <w:r>
        <w:t>Skills Level Ranges: Reading 6; Writing 6; Listening/Speaking 6; Math 1</w:t>
      </w:r>
    </w:p>
    <w:p w:rsidR="00F76535" w:rsidRDefault="00F76535">
      <w:pPr>
        <w:ind w:left="720"/>
      </w:pPr>
    </w:p>
    <w:p w:rsidR="00F76535" w:rsidRDefault="00BF092A" w:rsidP="00633612">
      <w:pPr>
        <w:ind w:left="720"/>
      </w:pPr>
      <w:r>
        <w:t>Prior to enrolling in this course, the student should be able to:</w:t>
      </w:r>
    </w:p>
    <w:p w:rsidR="00F76535" w:rsidRDefault="00BF092A">
      <w:pPr>
        <w:numPr>
          <w:ilvl w:val="0"/>
          <w:numId w:val="5"/>
        </w:numPr>
      </w:pPr>
      <w:r>
        <w:t>organize and write thesis-based essays</w:t>
      </w:r>
    </w:p>
    <w:p w:rsidR="00F76535" w:rsidRDefault="00BF092A">
      <w:pPr>
        <w:numPr>
          <w:ilvl w:val="0"/>
          <w:numId w:val="5"/>
        </w:numPr>
      </w:pPr>
      <w:r>
        <w:t>use detailed examples, facts, logical explanations, and other appropriate support for thesis statements</w:t>
      </w:r>
    </w:p>
    <w:p w:rsidR="00F76535" w:rsidRDefault="00BF092A">
      <w:pPr>
        <w:numPr>
          <w:ilvl w:val="0"/>
          <w:numId w:val="5"/>
        </w:numPr>
      </w:pPr>
      <w:r>
        <w:t>critically analyze selected prose works dealing with important contemporary issues</w:t>
      </w:r>
    </w:p>
    <w:p w:rsidR="00F76535" w:rsidRDefault="00BF092A">
      <w:pPr>
        <w:numPr>
          <w:ilvl w:val="0"/>
          <w:numId w:val="5"/>
        </w:numPr>
      </w:pPr>
      <w:r>
        <w:t>summarize, analyze, and synthesize information, express and apply standards for judgment, compare and contrast, and evaluate evidence in order to form and state reasoned opinions</w:t>
      </w:r>
    </w:p>
    <w:p w:rsidR="00F76535" w:rsidRDefault="00BF092A">
      <w:pPr>
        <w:numPr>
          <w:ilvl w:val="0"/>
          <w:numId w:val="5"/>
        </w:numPr>
      </w:pPr>
      <w:r>
        <w:t>gather and organize information through library research</w:t>
      </w:r>
    </w:p>
    <w:p w:rsidR="00F76535" w:rsidRDefault="00BF092A">
      <w:pPr>
        <w:ind w:left="1080"/>
      </w:pPr>
      <w:r>
        <w:t>demonstrate a command of grammar, diction, syntax, and mechanics sufficient for college level work as specified by the English 120 rubric.</w:t>
      </w:r>
      <w:r>
        <w:tab/>
      </w:r>
      <w:r>
        <w:tab/>
      </w:r>
    </w:p>
    <w:p w:rsidR="00F76535" w:rsidRDefault="00F76535">
      <w:pPr>
        <w:ind w:left="720"/>
      </w:pPr>
    </w:p>
    <w:p w:rsidR="00F76535" w:rsidRDefault="00F76535"/>
    <w:p w:rsidR="00F76535" w:rsidRDefault="00BF092A">
      <w:pPr>
        <w:numPr>
          <w:ilvl w:val="0"/>
          <w:numId w:val="1"/>
        </w:numPr>
      </w:pPr>
      <w:r>
        <w:rPr>
          <w:b/>
          <w:u w:val="single"/>
        </w:rPr>
        <w:t>Course Exit Standards</w:t>
      </w:r>
    </w:p>
    <w:p w:rsidR="00F76535" w:rsidRDefault="00F76535"/>
    <w:p w:rsidR="00F76535" w:rsidRDefault="00BF092A" w:rsidP="00633612">
      <w:pPr>
        <w:ind w:left="720"/>
      </w:pPr>
      <w:r>
        <w:t>Upon successful completion of the required coursework, the student will be able to:</w:t>
      </w:r>
    </w:p>
    <w:p w:rsidR="00F76535" w:rsidRDefault="00BF092A">
      <w:pPr>
        <w:numPr>
          <w:ilvl w:val="0"/>
          <w:numId w:val="6"/>
        </w:numPr>
      </w:pPr>
      <w:r>
        <w:t>develop an appreciation and technical understanding of the elements of drama, including plot, character, symbol and theme, staging techniques, use  dialogue, and experimentation</w:t>
      </w:r>
    </w:p>
    <w:p w:rsidR="00F76535" w:rsidRDefault="00BF092A">
      <w:pPr>
        <w:numPr>
          <w:ilvl w:val="0"/>
          <w:numId w:val="6"/>
        </w:numPr>
      </w:pPr>
      <w:r>
        <w:t>learn and practice the methods of interpreting and critically analyzing works of drama</w:t>
      </w:r>
    </w:p>
    <w:p w:rsidR="00F76535" w:rsidRDefault="00BF092A">
      <w:pPr>
        <w:numPr>
          <w:ilvl w:val="0"/>
          <w:numId w:val="6"/>
        </w:numPr>
      </w:pPr>
      <w:r>
        <w:t>learn and practice effective techniques of organizing and developing critical essays and using research materials.</w:t>
      </w:r>
    </w:p>
    <w:p w:rsidR="00F76535" w:rsidRDefault="00BF092A">
      <w:pPr>
        <w:ind w:left="720"/>
      </w:pPr>
      <w:r>
        <w:tab/>
      </w:r>
    </w:p>
    <w:p w:rsidR="00F76535" w:rsidRDefault="00BF092A">
      <w:r w:rsidRPr="00FA0678">
        <w:rPr>
          <w:b/>
        </w:rPr>
        <w:lastRenderedPageBreak/>
        <w:t>IV.</w:t>
      </w:r>
      <w:r>
        <w:tab/>
      </w:r>
      <w:r>
        <w:rPr>
          <w:b/>
          <w:u w:val="single"/>
        </w:rPr>
        <w:t>Course Content</w:t>
      </w:r>
    </w:p>
    <w:p w:rsidR="00F76535" w:rsidRDefault="00F76535"/>
    <w:p w:rsidR="00F76535" w:rsidRDefault="00BF092A">
      <w:pPr>
        <w:ind w:left="720"/>
      </w:pPr>
      <w:r>
        <w:t>A.</w:t>
      </w:r>
      <w:r>
        <w:tab/>
        <w:t>The elements of drama</w:t>
      </w:r>
      <w:r>
        <w:tab/>
      </w:r>
      <w:r>
        <w:tab/>
      </w:r>
      <w:r>
        <w:tab/>
      </w:r>
      <w:r>
        <w:tab/>
      </w:r>
      <w:r>
        <w:tab/>
        <w:t xml:space="preserve"> 8 hours</w:t>
      </w:r>
    </w:p>
    <w:p w:rsidR="00F76535" w:rsidRDefault="00BF092A">
      <w:pPr>
        <w:numPr>
          <w:ilvl w:val="0"/>
          <w:numId w:val="7"/>
        </w:numPr>
      </w:pPr>
      <w:r>
        <w:t>plot and dramatic structure</w:t>
      </w:r>
    </w:p>
    <w:p w:rsidR="00F76535" w:rsidRDefault="00BF092A">
      <w:pPr>
        <w:numPr>
          <w:ilvl w:val="0"/>
          <w:numId w:val="7"/>
        </w:numPr>
      </w:pPr>
      <w:r>
        <w:t>character</w:t>
      </w:r>
    </w:p>
    <w:p w:rsidR="00F76535" w:rsidRDefault="00BF092A">
      <w:pPr>
        <w:numPr>
          <w:ilvl w:val="0"/>
          <w:numId w:val="7"/>
        </w:numPr>
      </w:pPr>
      <w:r>
        <w:t>the Classical genres</w:t>
      </w:r>
    </w:p>
    <w:p w:rsidR="00F76535" w:rsidRDefault="00BF092A">
      <w:pPr>
        <w:numPr>
          <w:ilvl w:val="0"/>
          <w:numId w:val="7"/>
        </w:numPr>
      </w:pPr>
      <w:r>
        <w:t>dramatic conflict</w:t>
      </w:r>
    </w:p>
    <w:p w:rsidR="00F76535" w:rsidRDefault="00BF092A">
      <w:pPr>
        <w:numPr>
          <w:ilvl w:val="0"/>
          <w:numId w:val="7"/>
        </w:numPr>
      </w:pPr>
      <w:r>
        <w:t>some illustrative plays</w:t>
      </w:r>
    </w:p>
    <w:p w:rsidR="00F76535" w:rsidRDefault="00BF092A">
      <w:pPr>
        <w:ind w:left="720"/>
      </w:pPr>
      <w:r>
        <w:t xml:space="preserve">B.  </w:t>
      </w:r>
      <w:r>
        <w:tab/>
        <w:t>Greek and Roman drama</w:t>
      </w:r>
      <w:r>
        <w:tab/>
      </w:r>
      <w:r>
        <w:tab/>
      </w:r>
      <w:r>
        <w:tab/>
      </w:r>
      <w:r>
        <w:tab/>
      </w:r>
      <w:r>
        <w:tab/>
        <w:t xml:space="preserve"> 8 hours</w:t>
      </w:r>
    </w:p>
    <w:p w:rsidR="00F76535" w:rsidRDefault="00BF092A">
      <w:pPr>
        <w:numPr>
          <w:ilvl w:val="0"/>
          <w:numId w:val="8"/>
        </w:numPr>
      </w:pPr>
      <w:r>
        <w:t>Aristotle’s theory of tragedy</w:t>
      </w:r>
    </w:p>
    <w:p w:rsidR="00F76535" w:rsidRDefault="00BF092A">
      <w:pPr>
        <w:numPr>
          <w:ilvl w:val="0"/>
          <w:numId w:val="8"/>
        </w:numPr>
      </w:pPr>
      <w:r>
        <w:t>a study of Greek tragedy</w:t>
      </w:r>
    </w:p>
    <w:p w:rsidR="00F76535" w:rsidRDefault="00BF092A">
      <w:pPr>
        <w:numPr>
          <w:ilvl w:val="0"/>
          <w:numId w:val="8"/>
        </w:numPr>
      </w:pPr>
      <w:r>
        <w:t>Roman drama</w:t>
      </w:r>
    </w:p>
    <w:p w:rsidR="00F76535" w:rsidRDefault="00BF092A">
      <w:pPr>
        <w:numPr>
          <w:ilvl w:val="0"/>
          <w:numId w:val="8"/>
        </w:numPr>
      </w:pPr>
      <w:r>
        <w:t>representative Roman comedies</w:t>
      </w:r>
    </w:p>
    <w:p w:rsidR="00F76535" w:rsidRDefault="00BF092A">
      <w:pPr>
        <w:ind w:left="720"/>
      </w:pPr>
      <w:r>
        <w:t>C.  Medieval and Renaissance drama in England</w:t>
      </w:r>
      <w:r>
        <w:tab/>
      </w:r>
      <w:r>
        <w:tab/>
      </w:r>
      <w:r>
        <w:tab/>
        <w:t xml:space="preserve"> 8 hours</w:t>
      </w:r>
    </w:p>
    <w:p w:rsidR="00F76535" w:rsidRDefault="00BF092A">
      <w:pPr>
        <w:numPr>
          <w:ilvl w:val="0"/>
          <w:numId w:val="9"/>
        </w:numPr>
      </w:pPr>
      <w:r>
        <w:t>drama before Shakespeare</w:t>
      </w:r>
    </w:p>
    <w:p w:rsidR="00F76535" w:rsidRDefault="00BF092A">
      <w:pPr>
        <w:numPr>
          <w:ilvl w:val="0"/>
          <w:numId w:val="9"/>
        </w:numPr>
      </w:pPr>
      <w:r>
        <w:t>Elizabethan plays</w:t>
      </w:r>
    </w:p>
    <w:p w:rsidR="00F76535" w:rsidRDefault="00BF092A">
      <w:pPr>
        <w:numPr>
          <w:ilvl w:val="0"/>
          <w:numId w:val="9"/>
        </w:numPr>
      </w:pPr>
      <w:r>
        <w:t>Renaissance moral comedy</w:t>
      </w:r>
    </w:p>
    <w:p w:rsidR="00F76535" w:rsidRDefault="00BF092A">
      <w:pPr>
        <w:numPr>
          <w:ilvl w:val="0"/>
          <w:numId w:val="9"/>
        </w:numPr>
      </w:pPr>
      <w:r>
        <w:t>Jacobean tragedy</w:t>
      </w:r>
    </w:p>
    <w:p w:rsidR="00F76535" w:rsidRDefault="00BF092A">
      <w:pPr>
        <w:ind w:left="720"/>
      </w:pPr>
      <w:r>
        <w:t>D.  Restoration and Eighteenth-Century drama</w:t>
      </w:r>
      <w:r>
        <w:tab/>
      </w:r>
      <w:r>
        <w:tab/>
      </w:r>
      <w:r>
        <w:tab/>
        <w:t xml:space="preserve"> 8 hours</w:t>
      </w:r>
    </w:p>
    <w:p w:rsidR="00F76535" w:rsidRDefault="00BF092A">
      <w:pPr>
        <w:numPr>
          <w:ilvl w:val="0"/>
          <w:numId w:val="10"/>
        </w:numPr>
      </w:pPr>
      <w:r>
        <w:t>French Neo-Classical tragedy</w:t>
      </w:r>
    </w:p>
    <w:p w:rsidR="00F76535" w:rsidRDefault="00BF092A">
      <w:pPr>
        <w:numPr>
          <w:ilvl w:val="0"/>
          <w:numId w:val="10"/>
        </w:numPr>
      </w:pPr>
      <w:r>
        <w:t>French Neo-Classical comedy</w:t>
      </w:r>
    </w:p>
    <w:p w:rsidR="00F76535" w:rsidRDefault="00BF092A">
      <w:pPr>
        <w:numPr>
          <w:ilvl w:val="0"/>
          <w:numId w:val="10"/>
        </w:numPr>
      </w:pPr>
      <w:r>
        <w:t>Restoration comedy in England</w:t>
      </w:r>
    </w:p>
    <w:p w:rsidR="00F76535" w:rsidRDefault="00BF092A">
      <w:pPr>
        <w:numPr>
          <w:ilvl w:val="0"/>
          <w:numId w:val="10"/>
        </w:numPr>
      </w:pPr>
      <w:r>
        <w:t>late 18</w:t>
      </w:r>
      <w:r>
        <w:rPr>
          <w:vertAlign w:val="superscript"/>
        </w:rPr>
        <w:t>th</w:t>
      </w:r>
      <w:r>
        <w:t xml:space="preserve"> Century comedy in England</w:t>
      </w:r>
    </w:p>
    <w:p w:rsidR="00F76535" w:rsidRDefault="00BF092A">
      <w:pPr>
        <w:ind w:left="720"/>
      </w:pPr>
      <w:r>
        <w:t>E.  The Nineteenth Century</w:t>
      </w:r>
      <w:r>
        <w:tab/>
      </w:r>
      <w:r>
        <w:tab/>
      </w:r>
      <w:r>
        <w:tab/>
      </w:r>
      <w:r>
        <w:tab/>
      </w:r>
      <w:r>
        <w:tab/>
      </w:r>
      <w:r>
        <w:tab/>
        <w:t xml:space="preserve"> 8 hours</w:t>
      </w:r>
    </w:p>
    <w:p w:rsidR="00F76535" w:rsidRDefault="00BF092A">
      <w:pPr>
        <w:numPr>
          <w:ilvl w:val="0"/>
          <w:numId w:val="11"/>
        </w:numPr>
      </w:pPr>
      <w:r>
        <w:t>drama in Europe</w:t>
      </w:r>
    </w:p>
    <w:p w:rsidR="00F76535" w:rsidRDefault="00BF092A">
      <w:pPr>
        <w:numPr>
          <w:ilvl w:val="0"/>
          <w:numId w:val="11"/>
        </w:numPr>
      </w:pPr>
      <w:r>
        <w:t>drama in England</w:t>
      </w:r>
    </w:p>
    <w:p w:rsidR="00F76535" w:rsidRDefault="00BF092A">
      <w:pPr>
        <w:ind w:left="720"/>
      </w:pPr>
      <w:r>
        <w:t>F.  Twentieth-Century drama</w:t>
      </w:r>
      <w:r>
        <w:tab/>
      </w:r>
      <w:r>
        <w:tab/>
      </w:r>
      <w:r>
        <w:tab/>
      </w:r>
      <w:r>
        <w:tab/>
      </w:r>
      <w:r>
        <w:tab/>
      </w:r>
      <w:r>
        <w:tab/>
        <w:t xml:space="preserve"> 8 hours</w:t>
      </w:r>
    </w:p>
    <w:p w:rsidR="00F76535" w:rsidRDefault="00BF092A">
      <w:pPr>
        <w:numPr>
          <w:ilvl w:val="0"/>
          <w:numId w:val="12"/>
        </w:numPr>
      </w:pPr>
      <w:r>
        <w:t>expressionism</w:t>
      </w:r>
    </w:p>
    <w:p w:rsidR="00F76535" w:rsidRDefault="00BF092A">
      <w:pPr>
        <w:numPr>
          <w:ilvl w:val="0"/>
          <w:numId w:val="12"/>
        </w:numPr>
      </w:pPr>
      <w:r>
        <w:t>theatre of the absurd and experimental drama</w:t>
      </w:r>
    </w:p>
    <w:p w:rsidR="00F76535" w:rsidRDefault="00F76535"/>
    <w:p w:rsidR="00F76535" w:rsidRPr="00FA0678" w:rsidRDefault="00BF092A">
      <w:pPr>
        <w:numPr>
          <w:ilvl w:val="0"/>
          <w:numId w:val="2"/>
        </w:numPr>
      </w:pPr>
      <w:r>
        <w:rPr>
          <w:b/>
          <w:u w:val="single"/>
        </w:rPr>
        <w:t>Methods of Presentation</w:t>
      </w:r>
    </w:p>
    <w:p w:rsidR="00FA0678" w:rsidRDefault="00FA0678" w:rsidP="00FA0678">
      <w:pPr>
        <w:ind w:left="720"/>
      </w:pPr>
    </w:p>
    <w:p w:rsidR="00FA0678" w:rsidRPr="00FA0678" w:rsidRDefault="00FA0678" w:rsidP="00FA0678">
      <w:pPr>
        <w:ind w:firstLine="720"/>
      </w:pPr>
      <w:r w:rsidRPr="00FA0678">
        <w:t>The following instructional methodologies may be used in the course:</w:t>
      </w:r>
    </w:p>
    <w:p w:rsidR="00FA0678" w:rsidRPr="00FA0678" w:rsidRDefault="00FA0678" w:rsidP="00633612">
      <w:pPr>
        <w:numPr>
          <w:ilvl w:val="0"/>
          <w:numId w:val="3"/>
        </w:numPr>
        <w:tabs>
          <w:tab w:val="clear" w:pos="1440"/>
          <w:tab w:val="num" w:pos="1080"/>
        </w:tabs>
        <w:ind w:left="1080" w:hanging="360"/>
      </w:pPr>
      <w:r w:rsidRPr="00FA0678">
        <w:t>Lectures, directed class discussions, small-group discussions, peer group writing workshops, individual conferences, small-group conferences, and student presentations</w:t>
      </w:r>
    </w:p>
    <w:p w:rsidR="00FA0678" w:rsidRPr="00FA0678" w:rsidRDefault="00FA0678" w:rsidP="00FA0678">
      <w:pPr>
        <w:numPr>
          <w:ilvl w:val="0"/>
          <w:numId w:val="3"/>
        </w:numPr>
        <w:tabs>
          <w:tab w:val="num" w:pos="1080"/>
        </w:tabs>
      </w:pPr>
      <w:r w:rsidRPr="00FA0678">
        <w:t>Writing, both in and out of class, will be an integral part of the course</w:t>
      </w:r>
    </w:p>
    <w:p w:rsidR="00FA0678" w:rsidRPr="00FA0678" w:rsidRDefault="00FA0678" w:rsidP="00FA0678">
      <w:pPr>
        <w:numPr>
          <w:ilvl w:val="0"/>
          <w:numId w:val="3"/>
        </w:numPr>
        <w:tabs>
          <w:tab w:val="num" w:pos="1080"/>
        </w:tabs>
      </w:pPr>
      <w:r w:rsidRPr="00FA0678">
        <w:t>Collaborative learning</w:t>
      </w:r>
    </w:p>
    <w:p w:rsidR="00FA0678" w:rsidRPr="00FA0678" w:rsidRDefault="00FA0678" w:rsidP="00633612">
      <w:pPr>
        <w:numPr>
          <w:ilvl w:val="0"/>
          <w:numId w:val="3"/>
        </w:numPr>
        <w:tabs>
          <w:tab w:val="clear" w:pos="1440"/>
          <w:tab w:val="num" w:pos="1080"/>
        </w:tabs>
        <w:ind w:left="1080" w:hanging="360"/>
      </w:pPr>
      <w:r w:rsidRPr="00FA0678">
        <w:t>Educational technologies including word processing, Internet, and electronic presentation.</w:t>
      </w:r>
    </w:p>
    <w:p w:rsidR="00F76535" w:rsidRDefault="00F76535" w:rsidP="00F376AC"/>
    <w:p w:rsidR="00F76535" w:rsidRDefault="00F76535"/>
    <w:p w:rsidR="00F76535" w:rsidRDefault="00BF092A">
      <w:pPr>
        <w:numPr>
          <w:ilvl w:val="0"/>
          <w:numId w:val="2"/>
        </w:numPr>
      </w:pPr>
      <w:r>
        <w:rPr>
          <w:b/>
          <w:u w:val="single"/>
        </w:rPr>
        <w:t>Assignments and Methods of Evaluation</w:t>
      </w:r>
    </w:p>
    <w:p w:rsidR="00F76535" w:rsidRDefault="00F76535"/>
    <w:p w:rsidR="00F76535" w:rsidRDefault="00FA0678" w:rsidP="0070382F">
      <w:pPr>
        <w:numPr>
          <w:ilvl w:val="0"/>
          <w:numId w:val="13"/>
        </w:numPr>
        <w:tabs>
          <w:tab w:val="clear" w:pos="1440"/>
          <w:tab w:val="num" w:pos="1080"/>
        </w:tabs>
      </w:pPr>
      <w:r>
        <w:t>f</w:t>
      </w:r>
      <w:r w:rsidR="00BF092A">
        <w:t>our 500-750 word essays</w:t>
      </w:r>
    </w:p>
    <w:p w:rsidR="00F76535" w:rsidRDefault="00FA0678" w:rsidP="0070382F">
      <w:pPr>
        <w:numPr>
          <w:ilvl w:val="0"/>
          <w:numId w:val="13"/>
        </w:numPr>
        <w:tabs>
          <w:tab w:val="clear" w:pos="1440"/>
          <w:tab w:val="num" w:pos="1080"/>
        </w:tabs>
      </w:pPr>
      <w:r>
        <w:t>q</w:t>
      </w:r>
      <w:r w:rsidR="00BF092A">
        <w:t>uizzes on readings</w:t>
      </w:r>
    </w:p>
    <w:p w:rsidR="00F76535" w:rsidRDefault="00FA0678" w:rsidP="0070382F">
      <w:pPr>
        <w:numPr>
          <w:ilvl w:val="0"/>
          <w:numId w:val="13"/>
        </w:numPr>
        <w:tabs>
          <w:tab w:val="clear" w:pos="1440"/>
          <w:tab w:val="num" w:pos="1080"/>
        </w:tabs>
      </w:pPr>
      <w:r>
        <w:lastRenderedPageBreak/>
        <w:t>a</w:t>
      </w:r>
      <w:r w:rsidR="00BF092A">
        <w:t xml:space="preserve"> research paper</w:t>
      </w:r>
    </w:p>
    <w:p w:rsidR="00F76535" w:rsidRDefault="00FA0678" w:rsidP="0070382F">
      <w:pPr>
        <w:numPr>
          <w:ilvl w:val="0"/>
          <w:numId w:val="13"/>
        </w:numPr>
        <w:tabs>
          <w:tab w:val="clear" w:pos="1440"/>
          <w:tab w:val="num" w:pos="1080"/>
        </w:tabs>
      </w:pPr>
      <w:r>
        <w:t>f</w:t>
      </w:r>
      <w:r w:rsidR="00BF092A">
        <w:t>inal examination</w:t>
      </w:r>
    </w:p>
    <w:p w:rsidR="00F76535" w:rsidRDefault="00F76535"/>
    <w:p w:rsidR="00F76535" w:rsidRDefault="00BF092A">
      <w:pPr>
        <w:numPr>
          <w:ilvl w:val="0"/>
          <w:numId w:val="2"/>
        </w:numPr>
        <w:rPr>
          <w:bCs/>
        </w:rPr>
      </w:pPr>
      <w:r>
        <w:rPr>
          <w:b/>
          <w:u w:val="single"/>
        </w:rPr>
        <w:t>Textbooks</w:t>
      </w:r>
    </w:p>
    <w:p w:rsidR="00F76535" w:rsidRDefault="00F76535">
      <w:pPr>
        <w:rPr>
          <w:bCs/>
        </w:rPr>
      </w:pPr>
    </w:p>
    <w:p w:rsidR="00F76535" w:rsidRDefault="00F376AC">
      <w:pPr>
        <w:ind w:left="720"/>
        <w:rPr>
          <w:bCs/>
        </w:rPr>
      </w:pPr>
      <w:r>
        <w:rPr>
          <w:bCs/>
        </w:rPr>
        <w:t>Klaus</w:t>
      </w:r>
      <w:r w:rsidRPr="00F376AC">
        <w:rPr>
          <w:bCs/>
        </w:rPr>
        <w:t xml:space="preserve">, </w:t>
      </w:r>
      <w:r w:rsidR="00BF092A">
        <w:rPr>
          <w:bCs/>
          <w:u w:val="single"/>
        </w:rPr>
        <w:t>Stages of Drama</w:t>
      </w:r>
      <w:r w:rsidR="00BF092A">
        <w:rPr>
          <w:bCs/>
        </w:rPr>
        <w:t xml:space="preserve">, </w:t>
      </w:r>
      <w:r>
        <w:rPr>
          <w:bCs/>
        </w:rPr>
        <w:t>5</w:t>
      </w:r>
      <w:r w:rsidRPr="00F376AC">
        <w:rPr>
          <w:bCs/>
          <w:vertAlign w:val="superscript"/>
        </w:rPr>
        <w:t>th</w:t>
      </w:r>
      <w:r>
        <w:rPr>
          <w:bCs/>
        </w:rPr>
        <w:t xml:space="preserve"> edition, 031239733X, Bedford, 2002</w:t>
      </w:r>
    </w:p>
    <w:p w:rsidR="00F76535" w:rsidRDefault="00F376AC">
      <w:pPr>
        <w:ind w:left="720"/>
        <w:rPr>
          <w:bCs/>
        </w:rPr>
      </w:pPr>
      <w:r>
        <w:rPr>
          <w:bCs/>
        </w:rPr>
        <w:t>Jacobus</w:t>
      </w:r>
      <w:r w:rsidRPr="00F376AC">
        <w:rPr>
          <w:bCs/>
        </w:rPr>
        <w:t>,</w:t>
      </w:r>
      <w:r>
        <w:rPr>
          <w:bCs/>
          <w:u w:val="single"/>
        </w:rPr>
        <w:t xml:space="preserve"> </w:t>
      </w:r>
      <w:r w:rsidR="00BF092A">
        <w:rPr>
          <w:bCs/>
          <w:u w:val="single"/>
        </w:rPr>
        <w:t>The Bedford Introduction to Drama</w:t>
      </w:r>
      <w:r>
        <w:rPr>
          <w:bCs/>
        </w:rPr>
        <w:t>, 6</w:t>
      </w:r>
      <w:r w:rsidRPr="00F376AC">
        <w:rPr>
          <w:bCs/>
          <w:vertAlign w:val="superscript"/>
        </w:rPr>
        <w:t>th</w:t>
      </w:r>
      <w:r>
        <w:rPr>
          <w:bCs/>
        </w:rPr>
        <w:t xml:space="preserve"> edition, 0312474881, Bedford, 2008</w:t>
      </w:r>
    </w:p>
    <w:p w:rsidR="00F76535" w:rsidRDefault="00F76535">
      <w:pPr>
        <w:ind w:left="1440"/>
      </w:pPr>
    </w:p>
    <w:p w:rsidR="00F76535" w:rsidRDefault="00F76535">
      <w:pPr>
        <w:ind w:left="1440" w:hanging="720"/>
      </w:pPr>
    </w:p>
    <w:p w:rsidR="0070382F" w:rsidRPr="0070382F" w:rsidRDefault="0070382F" w:rsidP="0070382F">
      <w:pPr>
        <w:numPr>
          <w:ilvl w:val="0"/>
          <w:numId w:val="14"/>
        </w:numPr>
        <w:rPr>
          <w:b/>
          <w:u w:val="single"/>
        </w:rPr>
      </w:pPr>
      <w:r w:rsidRPr="0070382F">
        <w:rPr>
          <w:b/>
          <w:u w:val="single"/>
        </w:rPr>
        <w:t>Student Learning Outcomes</w:t>
      </w:r>
    </w:p>
    <w:p w:rsidR="00F76535" w:rsidRDefault="00F76535"/>
    <w:p w:rsidR="0070382F" w:rsidRPr="0070382F" w:rsidRDefault="0070382F" w:rsidP="0070382F">
      <w:pPr>
        <w:ind w:left="1080" w:hanging="360"/>
      </w:pPr>
      <w:r w:rsidRPr="0070382F">
        <w:t>Upon successful completion, the student will be able to:</w:t>
      </w:r>
    </w:p>
    <w:p w:rsidR="0070382F" w:rsidRPr="0070382F" w:rsidRDefault="0070382F" w:rsidP="0070382F">
      <w:pPr>
        <w:pStyle w:val="ListParagraph"/>
        <w:numPr>
          <w:ilvl w:val="0"/>
          <w:numId w:val="15"/>
        </w:numPr>
        <w:ind w:left="1080"/>
        <w:rPr>
          <w:rFonts w:ascii="Times New Roman" w:hAnsi="Times New Roman" w:cs="Times New Roman"/>
        </w:rPr>
      </w:pPr>
      <w:r w:rsidRPr="0070382F">
        <w:rPr>
          <w:rFonts w:ascii="Times New Roman" w:hAnsi="Times New Roman" w:cs="Times New Roman"/>
        </w:rPr>
        <w:t>understand critical concepts in drama such as plot character, symbol, theme, staging, dialogue, and experimentation.</w:t>
      </w:r>
    </w:p>
    <w:p w:rsidR="0070382F" w:rsidRPr="0070382F" w:rsidRDefault="0070382F" w:rsidP="0070382F">
      <w:pPr>
        <w:pStyle w:val="ListParagraph"/>
        <w:numPr>
          <w:ilvl w:val="0"/>
          <w:numId w:val="15"/>
        </w:numPr>
        <w:ind w:left="1080"/>
        <w:rPr>
          <w:rFonts w:ascii="Times New Roman" w:hAnsi="Times New Roman" w:cs="Times New Roman"/>
        </w:rPr>
      </w:pPr>
      <w:r w:rsidRPr="0070382F">
        <w:rPr>
          <w:rFonts w:ascii="Times New Roman" w:hAnsi="Times New Roman" w:cs="Times New Roman"/>
        </w:rPr>
        <w:t>read critically in order to analyze dramatic works for themes and other literary and technical elements.</w:t>
      </w:r>
    </w:p>
    <w:p w:rsidR="0070382F" w:rsidRPr="0070382F" w:rsidRDefault="0070382F" w:rsidP="0070382F">
      <w:pPr>
        <w:pStyle w:val="ListParagraph"/>
        <w:numPr>
          <w:ilvl w:val="0"/>
          <w:numId w:val="15"/>
        </w:numPr>
        <w:ind w:left="1080"/>
        <w:rPr>
          <w:rFonts w:ascii="Times New Roman" w:hAnsi="Times New Roman" w:cs="Times New Roman"/>
        </w:rPr>
      </w:pPr>
      <w:r w:rsidRPr="0070382F">
        <w:rPr>
          <w:rFonts w:ascii="Times New Roman" w:hAnsi="Times New Roman" w:cs="Times New Roman"/>
        </w:rPr>
        <w:t>write thesis-centered essays which analyze and interpret works of drama.</w:t>
      </w:r>
    </w:p>
    <w:p w:rsidR="00BF092A" w:rsidRPr="0070382F" w:rsidRDefault="00BF092A" w:rsidP="0070382F">
      <w:pPr>
        <w:ind w:left="1440" w:hanging="720"/>
      </w:pPr>
    </w:p>
    <w:sectPr w:rsidR="00BF092A" w:rsidRPr="0070382F" w:rsidSect="00FA0678">
      <w:headerReference w:type="default" r:id="rId7"/>
      <w:headerReference w:type="first" r:id="rId8"/>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AB3" w:rsidRDefault="005F3AB3">
      <w:r>
        <w:separator/>
      </w:r>
    </w:p>
  </w:endnote>
  <w:endnote w:type="continuationSeparator" w:id="0">
    <w:p w:rsidR="005F3AB3" w:rsidRDefault="005F3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AB3" w:rsidRDefault="005F3AB3">
      <w:r>
        <w:separator/>
      </w:r>
    </w:p>
  </w:footnote>
  <w:footnote w:type="continuationSeparator" w:id="0">
    <w:p w:rsidR="005F3AB3" w:rsidRDefault="005F3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35" w:rsidRDefault="00FA0678">
    <w:pPr>
      <w:pStyle w:val="Header"/>
    </w:pPr>
    <w:r>
      <w:t>English 116</w:t>
    </w:r>
  </w:p>
  <w:p w:rsidR="00F76535" w:rsidRDefault="00BF092A">
    <w:pPr>
      <w:pStyle w:val="Header"/>
    </w:pPr>
    <w:r>
      <w:t xml:space="preserve">Page </w:t>
    </w:r>
    <w:r w:rsidR="00F76535">
      <w:rPr>
        <w:rStyle w:val="PageNumber"/>
      </w:rPr>
      <w:fldChar w:fldCharType="begin"/>
    </w:r>
    <w:r>
      <w:rPr>
        <w:rStyle w:val="PageNumber"/>
      </w:rPr>
      <w:instrText xml:space="preserve"> PAGE </w:instrText>
    </w:r>
    <w:r w:rsidR="00F76535">
      <w:rPr>
        <w:rStyle w:val="PageNumber"/>
      </w:rPr>
      <w:fldChar w:fldCharType="separate"/>
    </w:r>
    <w:r w:rsidR="00DC169C">
      <w:rPr>
        <w:rStyle w:val="PageNumber"/>
        <w:noProof/>
      </w:rPr>
      <w:t>3</w:t>
    </w:r>
    <w:r w:rsidR="00F76535">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78" w:rsidRDefault="00FA0678"/>
  <w:tbl>
    <w:tblPr>
      <w:tblW w:w="0" w:type="auto"/>
      <w:tblLayout w:type="fixed"/>
      <w:tblLook w:val="0000"/>
    </w:tblPr>
    <w:tblGrid>
      <w:gridCol w:w="4428"/>
      <w:gridCol w:w="4950"/>
    </w:tblGrid>
    <w:tr w:rsidR="00FA0678" w:rsidRPr="00FA0678" w:rsidTr="00DC169C">
      <w:tc>
        <w:tcPr>
          <w:tcW w:w="4428" w:type="dxa"/>
        </w:tcPr>
        <w:p w:rsidR="00FA0678" w:rsidRPr="00FA0678" w:rsidRDefault="00FA0678" w:rsidP="00FA0678">
          <w:pPr>
            <w:pStyle w:val="Header"/>
          </w:pPr>
          <w:r w:rsidRPr="00FA0678">
            <w:t>Degree Applicable</w:t>
          </w:r>
        </w:p>
      </w:tc>
      <w:tc>
        <w:tcPr>
          <w:tcW w:w="4950" w:type="dxa"/>
        </w:tcPr>
        <w:p w:rsidR="00FA0678" w:rsidRPr="00FA0678" w:rsidRDefault="00FA0678" w:rsidP="00FA0678">
          <w:pPr>
            <w:pStyle w:val="Header"/>
            <w:jc w:val="right"/>
          </w:pPr>
          <w:r w:rsidRPr="00FA0678">
            <w:t>Glendale Community College</w:t>
          </w:r>
        </w:p>
      </w:tc>
    </w:tr>
    <w:tr w:rsidR="00FA0678" w:rsidRPr="00FA0678" w:rsidTr="00DC169C">
      <w:tc>
        <w:tcPr>
          <w:tcW w:w="4428" w:type="dxa"/>
        </w:tcPr>
        <w:p w:rsidR="00FA0678" w:rsidRPr="00FA0678" w:rsidRDefault="00FA0678" w:rsidP="00FA0678">
          <w:pPr>
            <w:pStyle w:val="Header"/>
          </w:pPr>
        </w:p>
      </w:tc>
      <w:tc>
        <w:tcPr>
          <w:tcW w:w="4950" w:type="dxa"/>
        </w:tcPr>
        <w:p w:rsidR="00FA0678" w:rsidRPr="00FA0678" w:rsidRDefault="00FA0678" w:rsidP="00FA0678">
          <w:pPr>
            <w:pStyle w:val="Header"/>
            <w:jc w:val="right"/>
          </w:pPr>
          <w:r>
            <w:t>October 2009</w:t>
          </w:r>
        </w:p>
      </w:tc>
    </w:tr>
  </w:tbl>
  <w:p w:rsidR="00FA0678" w:rsidRDefault="00FA06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024A7B27"/>
    <w:multiLevelType w:val="hybridMultilevel"/>
    <w:tmpl w:val="B8E23ECC"/>
    <w:lvl w:ilvl="0" w:tplc="A0F8D54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370043F"/>
    <w:multiLevelType w:val="hybridMultilevel"/>
    <w:tmpl w:val="DDEAD962"/>
    <w:lvl w:ilvl="0" w:tplc="7944937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8E32C3F"/>
    <w:multiLevelType w:val="hybridMultilevel"/>
    <w:tmpl w:val="2C32CC80"/>
    <w:lvl w:ilvl="0" w:tplc="8C74E45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F4C61C9"/>
    <w:multiLevelType w:val="hybridMultilevel"/>
    <w:tmpl w:val="5CB88E4E"/>
    <w:lvl w:ilvl="0" w:tplc="E1FE83B6">
      <w:start w:val="8"/>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455D0"/>
    <w:multiLevelType w:val="hybridMultilevel"/>
    <w:tmpl w:val="C8387EEA"/>
    <w:lvl w:ilvl="0" w:tplc="3E4447B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6D4F3C"/>
    <w:multiLevelType w:val="singleLevel"/>
    <w:tmpl w:val="00BC6FFA"/>
    <w:lvl w:ilvl="0">
      <w:start w:val="1"/>
      <w:numFmt w:val="upperRoman"/>
      <w:lvlText w:val="%1."/>
      <w:lvlJc w:val="left"/>
      <w:pPr>
        <w:tabs>
          <w:tab w:val="num" w:pos="720"/>
        </w:tabs>
        <w:ind w:left="720" w:hanging="720"/>
      </w:pPr>
      <w:rPr>
        <w:rFonts w:hint="default"/>
        <w:b/>
      </w:rPr>
    </w:lvl>
  </w:abstractNum>
  <w:abstractNum w:abstractNumId="9">
    <w:nsid w:val="330E664B"/>
    <w:multiLevelType w:val="hybridMultilevel"/>
    <w:tmpl w:val="C60C5884"/>
    <w:lvl w:ilvl="0" w:tplc="66BE28A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A9870F2"/>
    <w:multiLevelType w:val="hybridMultilevel"/>
    <w:tmpl w:val="BDDC1874"/>
    <w:lvl w:ilvl="0" w:tplc="0AA244F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0342DE3"/>
    <w:multiLevelType w:val="singleLevel"/>
    <w:tmpl w:val="48A40A64"/>
    <w:lvl w:ilvl="0">
      <w:start w:val="5"/>
      <w:numFmt w:val="upperRoman"/>
      <w:lvlText w:val="%1."/>
      <w:lvlJc w:val="left"/>
      <w:pPr>
        <w:tabs>
          <w:tab w:val="num" w:pos="720"/>
        </w:tabs>
        <w:ind w:left="720" w:hanging="720"/>
      </w:pPr>
      <w:rPr>
        <w:rFonts w:hint="default"/>
        <w:b/>
      </w:rPr>
    </w:lvl>
  </w:abstractNum>
  <w:abstractNum w:abstractNumId="12">
    <w:nsid w:val="51613967"/>
    <w:multiLevelType w:val="hybridMultilevel"/>
    <w:tmpl w:val="B75E2388"/>
    <w:lvl w:ilvl="0" w:tplc="5C34C9F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DDB5399"/>
    <w:multiLevelType w:val="hybridMultilevel"/>
    <w:tmpl w:val="C862D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24E63EF"/>
    <w:multiLevelType w:val="hybridMultilevel"/>
    <w:tmpl w:val="B32877D8"/>
    <w:lvl w:ilvl="0" w:tplc="183614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1"/>
  </w:num>
  <w:num w:numId="3">
    <w:abstractNumId w:val="0"/>
  </w:num>
  <w:num w:numId="4">
    <w:abstractNumId w:val="4"/>
  </w:num>
  <w:num w:numId="5">
    <w:abstractNumId w:val="7"/>
  </w:num>
  <w:num w:numId="6">
    <w:abstractNumId w:val="14"/>
  </w:num>
  <w:num w:numId="7">
    <w:abstractNumId w:val="2"/>
  </w:num>
  <w:num w:numId="8">
    <w:abstractNumId w:val="6"/>
  </w:num>
  <w:num w:numId="9">
    <w:abstractNumId w:val="10"/>
  </w:num>
  <w:num w:numId="10">
    <w:abstractNumId w:val="12"/>
  </w:num>
  <w:num w:numId="11">
    <w:abstractNumId w:val="9"/>
  </w:num>
  <w:num w:numId="12">
    <w:abstractNumId w:val="3"/>
  </w:num>
  <w:num w:numId="13">
    <w:abstractNumId w:val="1"/>
  </w:num>
  <w:num w:numId="14">
    <w:abstractNumId w:val="5"/>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FA0678"/>
    <w:rsid w:val="005F3AB3"/>
    <w:rsid w:val="00633612"/>
    <w:rsid w:val="0070382F"/>
    <w:rsid w:val="00BF092A"/>
    <w:rsid w:val="00DC169C"/>
    <w:rsid w:val="00F376AC"/>
    <w:rsid w:val="00F76535"/>
    <w:rsid w:val="00FA06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535"/>
    <w:rPr>
      <w:sz w:val="24"/>
      <w:szCs w:val="24"/>
    </w:rPr>
  </w:style>
  <w:style w:type="paragraph" w:styleId="Heading1">
    <w:name w:val="heading 1"/>
    <w:basedOn w:val="Normal"/>
    <w:next w:val="Normal"/>
    <w:qFormat/>
    <w:rsid w:val="00F76535"/>
    <w:pPr>
      <w:keepNext/>
      <w:jc w:val="center"/>
      <w:outlineLvl w:val="0"/>
    </w:pPr>
    <w:rPr>
      <w:szCs w:val="20"/>
      <w:u w:val="single"/>
    </w:rPr>
  </w:style>
  <w:style w:type="paragraph" w:styleId="Heading3">
    <w:name w:val="heading 3"/>
    <w:basedOn w:val="Normal"/>
    <w:next w:val="Normal"/>
    <w:qFormat/>
    <w:rsid w:val="00F76535"/>
    <w:pPr>
      <w:keepNext/>
      <w:ind w:left="720"/>
      <w:outlineLvl w:val="2"/>
    </w:pPr>
    <w:rPr>
      <w:b/>
      <w:szCs w:val="20"/>
      <w:u w:val="single"/>
    </w:rPr>
  </w:style>
  <w:style w:type="paragraph" w:styleId="Heading4">
    <w:name w:val="heading 4"/>
    <w:basedOn w:val="Normal"/>
    <w:next w:val="Normal"/>
    <w:qFormat/>
    <w:rsid w:val="00F76535"/>
    <w:pPr>
      <w:keepNext/>
      <w:ind w:left="720"/>
      <w:outlineLvl w:val="3"/>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76535"/>
    <w:pPr>
      <w:tabs>
        <w:tab w:val="center" w:pos="4320"/>
        <w:tab w:val="right" w:pos="8640"/>
      </w:tabs>
    </w:pPr>
    <w:rPr>
      <w:szCs w:val="20"/>
    </w:rPr>
  </w:style>
  <w:style w:type="character" w:styleId="PageNumber">
    <w:name w:val="page number"/>
    <w:basedOn w:val="DefaultParagraphFont"/>
    <w:semiHidden/>
    <w:rsid w:val="00F76535"/>
  </w:style>
  <w:style w:type="paragraph" w:styleId="BodyTextIndent">
    <w:name w:val="Body Text Indent"/>
    <w:basedOn w:val="Normal"/>
    <w:semiHidden/>
    <w:rsid w:val="00F76535"/>
    <w:pPr>
      <w:ind w:left="1440" w:hanging="720"/>
    </w:pPr>
    <w:rPr>
      <w:szCs w:val="20"/>
    </w:rPr>
  </w:style>
  <w:style w:type="paragraph" w:styleId="Footer">
    <w:name w:val="footer"/>
    <w:basedOn w:val="Normal"/>
    <w:link w:val="FooterChar"/>
    <w:uiPriority w:val="99"/>
    <w:semiHidden/>
    <w:unhideWhenUsed/>
    <w:rsid w:val="00FA0678"/>
    <w:pPr>
      <w:tabs>
        <w:tab w:val="center" w:pos="4680"/>
        <w:tab w:val="right" w:pos="9360"/>
      </w:tabs>
    </w:pPr>
  </w:style>
  <w:style w:type="character" w:customStyle="1" w:styleId="FooterChar">
    <w:name w:val="Footer Char"/>
    <w:basedOn w:val="DefaultParagraphFont"/>
    <w:link w:val="Footer"/>
    <w:uiPriority w:val="99"/>
    <w:semiHidden/>
    <w:rsid w:val="00FA0678"/>
    <w:rPr>
      <w:sz w:val="24"/>
      <w:szCs w:val="24"/>
    </w:rPr>
  </w:style>
  <w:style w:type="paragraph" w:styleId="ListParagraph">
    <w:name w:val="List Paragraph"/>
    <w:basedOn w:val="Normal"/>
    <w:uiPriority w:val="34"/>
    <w:qFormat/>
    <w:rsid w:val="0070382F"/>
    <w:pPr>
      <w:spacing w:after="200"/>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6</cp:revision>
  <dcterms:created xsi:type="dcterms:W3CDTF">2009-10-20T23:00:00Z</dcterms:created>
  <dcterms:modified xsi:type="dcterms:W3CDTF">2010-01-05T23:41:00Z</dcterms:modified>
</cp:coreProperties>
</file>