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A0" w:rsidRPr="00840C73" w:rsidRDefault="00241DA0">
      <w:pPr>
        <w:rPr>
          <w:sz w:val="28"/>
          <w:szCs w:val="28"/>
        </w:rPr>
      </w:pPr>
    </w:p>
    <w:p w:rsidR="003F6375" w:rsidRPr="00840C73" w:rsidRDefault="00841598">
      <w:pPr>
        <w:pStyle w:val="Heading1"/>
        <w:rPr>
          <w:b/>
          <w:sz w:val="28"/>
          <w:szCs w:val="28"/>
        </w:rPr>
      </w:pPr>
      <w:r w:rsidRPr="00840C73">
        <w:rPr>
          <w:b/>
          <w:sz w:val="28"/>
          <w:szCs w:val="28"/>
        </w:rPr>
        <w:t>COURSE OUTLINE</w:t>
      </w:r>
    </w:p>
    <w:p w:rsidR="003F6375" w:rsidRPr="00840C73" w:rsidRDefault="003F6375">
      <w:pPr>
        <w:rPr>
          <w:b/>
        </w:rPr>
      </w:pPr>
    </w:p>
    <w:p w:rsidR="003F6375" w:rsidRPr="00840C73" w:rsidRDefault="00841598">
      <w:pPr>
        <w:jc w:val="center"/>
        <w:rPr>
          <w:b/>
        </w:rPr>
      </w:pPr>
      <w:r w:rsidRPr="00840C73">
        <w:rPr>
          <w:b/>
        </w:rPr>
        <w:t>ENGLISH 106</w:t>
      </w:r>
    </w:p>
    <w:p w:rsidR="003F6375" w:rsidRPr="00840C73" w:rsidRDefault="00841598">
      <w:pPr>
        <w:jc w:val="center"/>
        <w:rPr>
          <w:b/>
          <w:bCs/>
        </w:rPr>
      </w:pPr>
      <w:r w:rsidRPr="00840C73">
        <w:rPr>
          <w:b/>
          <w:bCs/>
        </w:rPr>
        <w:t>Survey of English Literature from 1780 to the Present Time</w:t>
      </w:r>
    </w:p>
    <w:p w:rsidR="003F6375" w:rsidRDefault="003F6375">
      <w:pPr>
        <w:rPr>
          <w:bCs/>
        </w:rPr>
      </w:pPr>
    </w:p>
    <w:p w:rsidR="003F6375" w:rsidRDefault="00841598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3F6375" w:rsidRDefault="003F6375">
      <w:pPr>
        <w:rPr>
          <w:b/>
          <w:u w:val="single"/>
        </w:rPr>
      </w:pPr>
    </w:p>
    <w:p w:rsidR="003F6375" w:rsidRDefault="00841598">
      <w:pPr>
        <w:ind w:left="720"/>
        <w:rPr>
          <w:bCs/>
        </w:rPr>
      </w:pPr>
      <w:r>
        <w:rPr>
          <w:bCs/>
        </w:rPr>
        <w:t>English 106 is a survey course covering the development of English Literature from 1780 to the present time.  English 106 continues to study the development of thought as an expression of our cultural heritage.</w:t>
      </w:r>
    </w:p>
    <w:p w:rsidR="003F6375" w:rsidRDefault="003F6375"/>
    <w:p w:rsidR="003F6375" w:rsidRDefault="00840C73">
      <w:pPr>
        <w:pStyle w:val="Heading4"/>
        <w:rPr>
          <w:u w:val="single"/>
        </w:rPr>
      </w:pPr>
      <w:r>
        <w:t xml:space="preserve">Units – </w:t>
      </w:r>
      <w:r w:rsidR="00841598">
        <w:t>3</w:t>
      </w:r>
      <w:r>
        <w:t>.0</w:t>
      </w:r>
    </w:p>
    <w:p w:rsidR="003F6375" w:rsidRDefault="00840C73">
      <w:pPr>
        <w:ind w:left="720"/>
      </w:pPr>
      <w:r>
        <w:t xml:space="preserve">Lecture Hours – </w:t>
      </w:r>
      <w:r w:rsidR="00841598">
        <w:t>3</w:t>
      </w:r>
      <w:r>
        <w:t>.0</w:t>
      </w:r>
    </w:p>
    <w:p w:rsidR="003F6375" w:rsidRDefault="003F6375">
      <w:pPr>
        <w:ind w:left="720"/>
      </w:pPr>
    </w:p>
    <w:p w:rsidR="003F6375" w:rsidRDefault="00841598">
      <w:pPr>
        <w:ind w:left="2160" w:hanging="1440"/>
      </w:pPr>
      <w:r>
        <w:t>Prerequisite:</w:t>
      </w:r>
      <w:r>
        <w:tab/>
        <w:t>Eligibility for English 101</w:t>
      </w:r>
    </w:p>
    <w:p w:rsidR="003F6375" w:rsidRDefault="003F6375">
      <w:pPr>
        <w:ind w:left="720"/>
      </w:pPr>
    </w:p>
    <w:p w:rsidR="003F6375" w:rsidRDefault="003F6375"/>
    <w:p w:rsidR="003F6375" w:rsidRDefault="00841598">
      <w:pPr>
        <w:numPr>
          <w:ilvl w:val="0"/>
          <w:numId w:val="1"/>
        </w:numPr>
      </w:pPr>
      <w:r>
        <w:rPr>
          <w:b/>
          <w:u w:val="single"/>
        </w:rPr>
        <w:t>Course Entry Expectations</w:t>
      </w:r>
    </w:p>
    <w:p w:rsidR="003F6375" w:rsidRDefault="00841598">
      <w:pPr>
        <w:pStyle w:val="Heading3"/>
        <w:ind w:left="0"/>
        <w:rPr>
          <w:b w:val="0"/>
          <w:u w:val="none"/>
        </w:rPr>
      </w:pPr>
      <w:r>
        <w:rPr>
          <w:b w:val="0"/>
          <w:u w:val="none"/>
        </w:rPr>
        <w:tab/>
      </w:r>
    </w:p>
    <w:p w:rsidR="003F6375" w:rsidRDefault="00841598">
      <w:pPr>
        <w:ind w:left="1440" w:hanging="720"/>
      </w:pPr>
      <w:r>
        <w:t>Skills Level Ranges: Reading: 6; Writing: 6; Listng/Spkg: 6; Math: 1</w:t>
      </w:r>
      <w:r>
        <w:tab/>
      </w:r>
    </w:p>
    <w:p w:rsidR="003F6375" w:rsidRDefault="003F6375">
      <w:pPr>
        <w:ind w:left="720"/>
      </w:pPr>
    </w:p>
    <w:p w:rsidR="003F6375" w:rsidRDefault="00841598" w:rsidP="00840C73">
      <w:pPr>
        <w:ind w:left="720"/>
      </w:pPr>
      <w:r>
        <w:t>Prior to enrolling in this course, the student should be able to:</w:t>
      </w:r>
    </w:p>
    <w:p w:rsidR="003F6375" w:rsidRDefault="00841598">
      <w:pPr>
        <w:numPr>
          <w:ilvl w:val="0"/>
          <w:numId w:val="4"/>
        </w:numPr>
      </w:pPr>
      <w:r>
        <w:t>organize and write thesis-based essays</w:t>
      </w:r>
    </w:p>
    <w:p w:rsidR="003F6375" w:rsidRDefault="00841598">
      <w:pPr>
        <w:numPr>
          <w:ilvl w:val="0"/>
          <w:numId w:val="4"/>
        </w:numPr>
      </w:pPr>
      <w:r>
        <w:t>use detailed examples, facts, logical explanations, and other appropriate support for thesis statements</w:t>
      </w:r>
    </w:p>
    <w:p w:rsidR="003F6375" w:rsidRDefault="00841598">
      <w:pPr>
        <w:numPr>
          <w:ilvl w:val="0"/>
          <w:numId w:val="4"/>
        </w:numPr>
      </w:pPr>
      <w:r>
        <w:t>critically analyze selected prose works dealing with important contemporary issues</w:t>
      </w:r>
    </w:p>
    <w:p w:rsidR="003F6375" w:rsidRDefault="00841598">
      <w:pPr>
        <w:numPr>
          <w:ilvl w:val="0"/>
          <w:numId w:val="4"/>
        </w:numPr>
      </w:pPr>
      <w:r>
        <w:t>summarize, analyze, and synthesize information, express and apply standards for judgment, compare and contrast, and evaluate evidence in order to form and state reasoned opinions</w:t>
      </w:r>
    </w:p>
    <w:p w:rsidR="003F6375" w:rsidRDefault="00841598">
      <w:pPr>
        <w:numPr>
          <w:ilvl w:val="0"/>
          <w:numId w:val="4"/>
        </w:numPr>
      </w:pPr>
      <w:r>
        <w:t>gather and organize information through library research</w:t>
      </w:r>
    </w:p>
    <w:p w:rsidR="003F6375" w:rsidRDefault="00841598">
      <w:pPr>
        <w:numPr>
          <w:ilvl w:val="0"/>
          <w:numId w:val="4"/>
        </w:numPr>
      </w:pPr>
      <w:r>
        <w:t>demonstrate a command of grammar, diction, syntax, and mechanics sufficient for college level work as specified by the English 120 rubric.</w:t>
      </w:r>
      <w:r>
        <w:tab/>
      </w:r>
    </w:p>
    <w:p w:rsidR="003F6375" w:rsidRDefault="003F6375">
      <w:pPr>
        <w:ind w:left="720"/>
      </w:pPr>
    </w:p>
    <w:p w:rsidR="003F6375" w:rsidRDefault="00841598">
      <w:pPr>
        <w:numPr>
          <w:ilvl w:val="0"/>
          <w:numId w:val="1"/>
        </w:numPr>
      </w:pPr>
      <w:r>
        <w:rPr>
          <w:b/>
          <w:u w:val="single"/>
        </w:rPr>
        <w:t>Course Exit Standards</w:t>
      </w:r>
    </w:p>
    <w:p w:rsidR="003F6375" w:rsidRDefault="003F6375"/>
    <w:p w:rsidR="003F6375" w:rsidRDefault="00841598">
      <w:pPr>
        <w:ind w:left="720"/>
      </w:pPr>
      <w:r>
        <w:t>Upon successful completion of the required coursework, the student will be able to:</w:t>
      </w:r>
    </w:p>
    <w:p w:rsidR="003F6375" w:rsidRDefault="00841598">
      <w:pPr>
        <w:numPr>
          <w:ilvl w:val="0"/>
          <w:numId w:val="5"/>
        </w:numPr>
      </w:pPr>
      <w:r>
        <w:t>learn the major writers and characteristics of the Romantic, Victorian, and Twentieth Century periods of English Literature,</w:t>
      </w:r>
    </w:p>
    <w:p w:rsidR="003F6375" w:rsidRDefault="00841598">
      <w:pPr>
        <w:numPr>
          <w:ilvl w:val="0"/>
          <w:numId w:val="5"/>
        </w:numPr>
      </w:pPr>
      <w:r>
        <w:t>compare and contrast the literature of these periods,</w:t>
      </w:r>
    </w:p>
    <w:p w:rsidR="003F6375" w:rsidRDefault="00841598">
      <w:pPr>
        <w:numPr>
          <w:ilvl w:val="0"/>
          <w:numId w:val="5"/>
        </w:numPr>
      </w:pPr>
      <w:r>
        <w:t>analyze at least four major works for theme and other literary elements.</w:t>
      </w:r>
    </w:p>
    <w:p w:rsidR="003F6375" w:rsidRDefault="003F6375"/>
    <w:p w:rsidR="00840C73" w:rsidRDefault="00840C73"/>
    <w:p w:rsidR="00241DA0" w:rsidRDefault="00241DA0"/>
    <w:p w:rsidR="003F6375" w:rsidRPr="00514A40" w:rsidRDefault="00841598">
      <w:pPr>
        <w:rPr>
          <w:b/>
        </w:rPr>
      </w:pPr>
      <w:r w:rsidRPr="00514A40">
        <w:rPr>
          <w:b/>
        </w:rPr>
        <w:lastRenderedPageBreak/>
        <w:t>IV.</w:t>
      </w:r>
      <w:r w:rsidRPr="00514A40">
        <w:rPr>
          <w:b/>
        </w:rPr>
        <w:tab/>
      </w:r>
      <w:r w:rsidRPr="00514A40">
        <w:rPr>
          <w:b/>
          <w:u w:val="single"/>
        </w:rPr>
        <w:t>Course Content</w:t>
      </w:r>
    </w:p>
    <w:p w:rsidR="003F6375" w:rsidRDefault="003F6375"/>
    <w:p w:rsidR="003F6375" w:rsidRDefault="00841598" w:rsidP="00E003BB">
      <w:pPr>
        <w:tabs>
          <w:tab w:val="left" w:pos="7920"/>
        </w:tabs>
        <w:ind w:left="720"/>
      </w:pPr>
      <w:r>
        <w:t>A.  Romantic period (1760-1832)</w:t>
      </w:r>
      <w:r w:rsidR="00E003BB">
        <w:tab/>
        <w:t>16 hours</w:t>
      </w:r>
    </w:p>
    <w:p w:rsidR="003F6375" w:rsidRDefault="00841598" w:rsidP="00E003BB">
      <w:pPr>
        <w:numPr>
          <w:ilvl w:val="0"/>
          <w:numId w:val="6"/>
        </w:numPr>
        <w:tabs>
          <w:tab w:val="left" w:pos="7920"/>
        </w:tabs>
      </w:pPr>
      <w:r>
        <w:t>the approach to romanticism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Robert Burns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William Blake</w:t>
      </w:r>
    </w:p>
    <w:p w:rsidR="003F6375" w:rsidRDefault="00841598" w:rsidP="00E003BB">
      <w:pPr>
        <w:numPr>
          <w:ilvl w:val="0"/>
          <w:numId w:val="6"/>
        </w:numPr>
        <w:tabs>
          <w:tab w:val="left" w:pos="7920"/>
        </w:tabs>
      </w:pPr>
      <w:r>
        <w:t>The Romantic triumph of poetry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William Wordsworth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Samuel Taylor Coleridge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Sir Walter Scott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George Gordon, Lord Byron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Percy Bysshe Shelley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John Keats</w:t>
      </w:r>
    </w:p>
    <w:p w:rsidR="003F6375" w:rsidRDefault="00841598" w:rsidP="00E003BB">
      <w:pPr>
        <w:numPr>
          <w:ilvl w:val="0"/>
          <w:numId w:val="6"/>
        </w:numPr>
        <w:tabs>
          <w:tab w:val="left" w:pos="7920"/>
        </w:tabs>
      </w:pPr>
      <w:r>
        <w:t>Romantic prose: revolutionary, critical, and imaginative</w:t>
      </w:r>
      <w:r w:rsidR="00E003BB">
        <w:tab/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William Wordsworth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Samuel Taylor Coleridge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Charles Lamb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William Hazlitt</w:t>
      </w:r>
    </w:p>
    <w:p w:rsidR="003F6375" w:rsidRDefault="00841598" w:rsidP="00E003BB">
      <w:pPr>
        <w:numPr>
          <w:ilvl w:val="1"/>
          <w:numId w:val="6"/>
        </w:numPr>
        <w:tabs>
          <w:tab w:val="left" w:pos="7920"/>
        </w:tabs>
      </w:pPr>
      <w:r>
        <w:t>Thomas DeQuincy</w:t>
      </w:r>
    </w:p>
    <w:p w:rsidR="003F6375" w:rsidRDefault="00841598" w:rsidP="00E003BB">
      <w:pPr>
        <w:tabs>
          <w:tab w:val="left" w:pos="7920"/>
        </w:tabs>
        <w:ind w:left="720"/>
      </w:pPr>
      <w:r>
        <w:t>B.  The Victorian period (1832-80)</w:t>
      </w:r>
      <w:r>
        <w:tab/>
      </w:r>
      <w:r w:rsidR="00E003BB">
        <w:t>16 hours</w:t>
      </w:r>
    </w:p>
    <w:p w:rsidR="003F6375" w:rsidRDefault="00841598" w:rsidP="00E003BB">
      <w:pPr>
        <w:numPr>
          <w:ilvl w:val="0"/>
          <w:numId w:val="7"/>
        </w:numPr>
        <w:tabs>
          <w:tab w:val="left" w:pos="7920"/>
        </w:tabs>
      </w:pPr>
      <w:r>
        <w:t>Prose critics of art and life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Thomas Babington Macaulay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John Henry Newman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Thomas Carlyle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John Ruskin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Matthew Arnold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Thomas Henry Huxley</w:t>
      </w:r>
    </w:p>
    <w:p w:rsidR="003F6375" w:rsidRDefault="00841598" w:rsidP="00E003BB">
      <w:pPr>
        <w:numPr>
          <w:ilvl w:val="0"/>
          <w:numId w:val="7"/>
        </w:numPr>
        <w:tabs>
          <w:tab w:val="left" w:pos="7920"/>
        </w:tabs>
      </w:pPr>
      <w:r>
        <w:t>Poets of faith and doubt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Alfred, Lord Tennyson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Robert Downing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Elizabeth Barrett Browning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Arthur Hugh Clough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Mathew Arnold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Christina Georgina Rossetti</w:t>
      </w:r>
    </w:p>
    <w:p w:rsidR="003F6375" w:rsidRDefault="00841598" w:rsidP="00E003BB">
      <w:pPr>
        <w:numPr>
          <w:ilvl w:val="0"/>
          <w:numId w:val="7"/>
        </w:numPr>
        <w:tabs>
          <w:tab w:val="left" w:pos="7920"/>
        </w:tabs>
      </w:pPr>
      <w:r>
        <w:t>Poets aesthetic and pagan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Edward Fitzgerald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Dante Gabriel Rossetti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William Morris</w:t>
      </w:r>
    </w:p>
    <w:p w:rsidR="003F6375" w:rsidRDefault="00841598" w:rsidP="00E003BB">
      <w:pPr>
        <w:numPr>
          <w:ilvl w:val="1"/>
          <w:numId w:val="7"/>
        </w:numPr>
        <w:tabs>
          <w:tab w:val="left" w:pos="7920"/>
        </w:tabs>
      </w:pPr>
      <w:r>
        <w:t>Algernon Charles Swinburne</w:t>
      </w:r>
    </w:p>
    <w:p w:rsidR="00E003BB" w:rsidRDefault="00841598" w:rsidP="00E003BB">
      <w:pPr>
        <w:tabs>
          <w:tab w:val="left" w:pos="7920"/>
        </w:tabs>
        <w:ind w:left="720"/>
      </w:pPr>
      <w:r>
        <w:t xml:space="preserve">C.  The break with Victorianism: fading traditional </w:t>
      </w:r>
      <w:r w:rsidR="00E003BB">
        <w:tab/>
        <w:t>8 hours</w:t>
      </w:r>
    </w:p>
    <w:p w:rsidR="003F6375" w:rsidRDefault="00841598" w:rsidP="00E003BB">
      <w:pPr>
        <w:tabs>
          <w:tab w:val="left" w:pos="7920"/>
        </w:tabs>
        <w:ind w:left="720" w:firstLine="360"/>
      </w:pPr>
      <w:r>
        <w:t>and new patterns (1880-1914)</w:t>
      </w:r>
    </w:p>
    <w:p w:rsidR="003F6375" w:rsidRDefault="00841598" w:rsidP="00E003BB">
      <w:pPr>
        <w:numPr>
          <w:ilvl w:val="0"/>
          <w:numId w:val="8"/>
        </w:numPr>
        <w:tabs>
          <w:tab w:val="left" w:pos="7920"/>
        </w:tabs>
      </w:pPr>
      <w:r>
        <w:t>Poetry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William Ernest Henley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Gerald Manley Hopkins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Oscar Wilde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Rudyard Kipling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lastRenderedPageBreak/>
        <w:t>A. E. Neusman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Thomas Hardy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John Masefield</w:t>
      </w:r>
    </w:p>
    <w:p w:rsidR="003F6375" w:rsidRDefault="00841598" w:rsidP="00E003BB">
      <w:pPr>
        <w:numPr>
          <w:ilvl w:val="0"/>
          <w:numId w:val="8"/>
        </w:numPr>
        <w:tabs>
          <w:tab w:val="left" w:pos="7920"/>
        </w:tabs>
      </w:pPr>
      <w:r>
        <w:t>Prose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Robert Louis Stevenson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Joseph Conrad</w:t>
      </w:r>
    </w:p>
    <w:p w:rsidR="003F6375" w:rsidRDefault="00841598" w:rsidP="00E003BB">
      <w:pPr>
        <w:numPr>
          <w:ilvl w:val="0"/>
          <w:numId w:val="8"/>
        </w:numPr>
        <w:tabs>
          <w:tab w:val="left" w:pos="7920"/>
        </w:tabs>
      </w:pPr>
      <w:r>
        <w:t>Drama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Oscar Wilde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John Millington Synge</w:t>
      </w:r>
    </w:p>
    <w:p w:rsidR="003F6375" w:rsidRDefault="00841598" w:rsidP="00E003BB">
      <w:pPr>
        <w:numPr>
          <w:ilvl w:val="1"/>
          <w:numId w:val="8"/>
        </w:numPr>
        <w:tabs>
          <w:tab w:val="left" w:pos="7920"/>
        </w:tabs>
      </w:pPr>
      <w:r>
        <w:t>George Bernard Shaw</w:t>
      </w:r>
    </w:p>
    <w:p w:rsidR="003F6375" w:rsidRDefault="00841598" w:rsidP="00E003BB">
      <w:pPr>
        <w:tabs>
          <w:tab w:val="left" w:pos="7920"/>
        </w:tabs>
        <w:ind w:left="720"/>
      </w:pPr>
      <w:r>
        <w:t>D.  The struggle on the Darking Plain (1914-70)</w:t>
      </w:r>
      <w:r w:rsidR="00E003BB">
        <w:tab/>
        <w:t>8 hours</w:t>
      </w:r>
    </w:p>
    <w:p w:rsidR="003F6375" w:rsidRDefault="00841598" w:rsidP="00E003BB">
      <w:pPr>
        <w:numPr>
          <w:ilvl w:val="0"/>
          <w:numId w:val="9"/>
        </w:numPr>
        <w:tabs>
          <w:tab w:val="left" w:pos="7920"/>
        </w:tabs>
      </w:pPr>
      <w:r>
        <w:t>Poetry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William Butler Yeats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Wilfred Owen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T. S. Elliot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W. H. Auden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Stephen Spender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Dylan Thomas</w:t>
      </w:r>
    </w:p>
    <w:p w:rsidR="003F6375" w:rsidRDefault="00841598" w:rsidP="00E003BB">
      <w:pPr>
        <w:numPr>
          <w:ilvl w:val="0"/>
          <w:numId w:val="9"/>
        </w:numPr>
        <w:tabs>
          <w:tab w:val="left" w:pos="7920"/>
        </w:tabs>
      </w:pPr>
      <w:r>
        <w:t>Prose and the short story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N. M. Forster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James Joyce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D. H. Lawrence</w:t>
      </w:r>
    </w:p>
    <w:p w:rsidR="003F6375" w:rsidRDefault="00841598" w:rsidP="00E003BB">
      <w:pPr>
        <w:numPr>
          <w:ilvl w:val="1"/>
          <w:numId w:val="9"/>
        </w:numPr>
        <w:tabs>
          <w:tab w:val="left" w:pos="7920"/>
        </w:tabs>
      </w:pPr>
      <w:r>
        <w:t>Katherine Mansfield</w:t>
      </w:r>
    </w:p>
    <w:p w:rsidR="003F6375" w:rsidRDefault="003F6375">
      <w:pPr>
        <w:ind w:left="1800"/>
      </w:pPr>
    </w:p>
    <w:p w:rsidR="003F6375" w:rsidRPr="00D556C5" w:rsidRDefault="00841598" w:rsidP="00840C73">
      <w:pPr>
        <w:numPr>
          <w:ilvl w:val="0"/>
          <w:numId w:val="2"/>
        </w:numPr>
      </w:pPr>
      <w:r w:rsidRPr="00D556C5">
        <w:rPr>
          <w:b/>
          <w:u w:val="single"/>
        </w:rPr>
        <w:t>Methods of Presentation</w:t>
      </w:r>
    </w:p>
    <w:p w:rsidR="00D556C5" w:rsidRPr="00D556C5" w:rsidRDefault="00D556C5" w:rsidP="00D556C5">
      <w:pPr>
        <w:ind w:left="720"/>
      </w:pPr>
    </w:p>
    <w:p w:rsidR="003F6375" w:rsidRPr="00D556C5" w:rsidRDefault="00841598">
      <w:pPr>
        <w:ind w:left="720"/>
      </w:pPr>
      <w:r w:rsidRPr="00D556C5">
        <w:t>The following instructional methodologies may be used in the course:</w:t>
      </w:r>
    </w:p>
    <w:p w:rsidR="00D556C5" w:rsidRDefault="00EE702D" w:rsidP="00D556C5">
      <w:pPr>
        <w:numPr>
          <w:ilvl w:val="0"/>
          <w:numId w:val="12"/>
        </w:numPr>
        <w:tabs>
          <w:tab w:val="num" w:pos="1080"/>
        </w:tabs>
        <w:ind w:left="1080" w:hanging="360"/>
      </w:pPr>
      <w:r>
        <w:t>l</w:t>
      </w:r>
      <w:r w:rsidR="00D556C5">
        <w:t>ectures, directed class discussions, small-group discussions, peer group writing workshops, individual conferences, small-group conferences, and student presentations</w:t>
      </w:r>
    </w:p>
    <w:p w:rsidR="00D556C5" w:rsidRDefault="00EE702D" w:rsidP="00D556C5">
      <w:pPr>
        <w:numPr>
          <w:ilvl w:val="0"/>
          <w:numId w:val="12"/>
        </w:numPr>
        <w:tabs>
          <w:tab w:val="clear" w:pos="1440"/>
          <w:tab w:val="num" w:pos="1080"/>
          <w:tab w:val="left" w:pos="1800"/>
        </w:tabs>
        <w:ind w:left="1080" w:hanging="360"/>
      </w:pPr>
      <w:r>
        <w:t>w</w:t>
      </w:r>
      <w:r w:rsidR="00D556C5">
        <w:t>riting, both in and out of class, will be an integral part of the course</w:t>
      </w:r>
    </w:p>
    <w:p w:rsidR="00D556C5" w:rsidRDefault="00EE702D" w:rsidP="00D556C5">
      <w:pPr>
        <w:numPr>
          <w:ilvl w:val="0"/>
          <w:numId w:val="12"/>
        </w:numPr>
        <w:tabs>
          <w:tab w:val="num" w:pos="1080"/>
        </w:tabs>
        <w:ind w:left="1080" w:hanging="360"/>
      </w:pPr>
      <w:r>
        <w:t>c</w:t>
      </w:r>
      <w:r w:rsidR="00D556C5">
        <w:t>ollaborative learning</w:t>
      </w:r>
    </w:p>
    <w:p w:rsidR="00D556C5" w:rsidRDefault="00EE702D" w:rsidP="00D556C5">
      <w:pPr>
        <w:numPr>
          <w:ilvl w:val="0"/>
          <w:numId w:val="12"/>
        </w:numPr>
        <w:tabs>
          <w:tab w:val="num" w:pos="1080"/>
        </w:tabs>
        <w:ind w:left="1080" w:hanging="360"/>
      </w:pPr>
      <w:r>
        <w:t>e</w:t>
      </w:r>
      <w:r w:rsidR="00D556C5">
        <w:t>ducational technologies including word processing, Internet, and electronic presentation.</w:t>
      </w:r>
    </w:p>
    <w:p w:rsidR="003F6375" w:rsidRDefault="003F6375">
      <w:pPr>
        <w:ind w:left="720"/>
      </w:pPr>
    </w:p>
    <w:p w:rsidR="003F6375" w:rsidRDefault="00841598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3F6375" w:rsidRDefault="003F6375"/>
    <w:p w:rsidR="003F6375" w:rsidRDefault="00EE702D">
      <w:pPr>
        <w:numPr>
          <w:ilvl w:val="0"/>
          <w:numId w:val="10"/>
        </w:numPr>
      </w:pPr>
      <w:r>
        <w:t>t</w:t>
      </w:r>
      <w:r w:rsidR="00841598">
        <w:t xml:space="preserve">wo tests and a two-and-one-half hour examination. </w:t>
      </w:r>
    </w:p>
    <w:p w:rsidR="003F6375" w:rsidRDefault="00EE702D">
      <w:pPr>
        <w:numPr>
          <w:ilvl w:val="0"/>
          <w:numId w:val="10"/>
        </w:numPr>
      </w:pPr>
      <w:r>
        <w:t>e</w:t>
      </w:r>
      <w:r w:rsidR="00841598">
        <w:t>ssay questions will be part of each examination.</w:t>
      </w:r>
      <w:r w:rsidR="00841598">
        <w:tab/>
      </w:r>
    </w:p>
    <w:p w:rsidR="003F6375" w:rsidRDefault="003F6375"/>
    <w:p w:rsidR="003F6375" w:rsidRPr="00514A40" w:rsidRDefault="00841598">
      <w:pPr>
        <w:rPr>
          <w:b/>
        </w:rPr>
      </w:pPr>
      <w:r w:rsidRPr="00514A40">
        <w:rPr>
          <w:b/>
        </w:rPr>
        <w:t>VII.</w:t>
      </w:r>
      <w:r w:rsidRPr="00514A40">
        <w:rPr>
          <w:b/>
        </w:rPr>
        <w:tab/>
      </w:r>
      <w:r w:rsidRPr="00514A40">
        <w:rPr>
          <w:b/>
          <w:u w:val="single"/>
        </w:rPr>
        <w:t>Textbooks</w:t>
      </w:r>
    </w:p>
    <w:p w:rsidR="003F6375" w:rsidRDefault="003F6375">
      <w:pPr>
        <w:ind w:left="1440"/>
      </w:pPr>
    </w:p>
    <w:p w:rsidR="003F6375" w:rsidRPr="00961AF4" w:rsidRDefault="00841598">
      <w:pPr>
        <w:ind w:left="720"/>
      </w:pPr>
      <w:r w:rsidRPr="00961AF4">
        <w:t xml:space="preserve">Abrams, </w:t>
      </w:r>
      <w:r w:rsidRPr="00961AF4">
        <w:rPr>
          <w:u w:val="single"/>
        </w:rPr>
        <w:t>Norton Anthol</w:t>
      </w:r>
      <w:r w:rsidR="00D556C5">
        <w:rPr>
          <w:u w:val="single"/>
        </w:rPr>
        <w:t>ogy of  English</w:t>
      </w:r>
      <w:r w:rsidRPr="00961AF4">
        <w:rPr>
          <w:u w:val="single"/>
        </w:rPr>
        <w:t xml:space="preserve"> Lit</w:t>
      </w:r>
      <w:r w:rsidR="00D556C5">
        <w:rPr>
          <w:u w:val="single"/>
        </w:rPr>
        <w:t>erature</w:t>
      </w:r>
      <w:r w:rsidRPr="00961AF4">
        <w:rPr>
          <w:u w:val="single"/>
        </w:rPr>
        <w:t xml:space="preserve"> Vol</w:t>
      </w:r>
      <w:r w:rsidR="00D556C5">
        <w:rPr>
          <w:u w:val="single"/>
        </w:rPr>
        <w:t>ume</w:t>
      </w:r>
      <w:r w:rsidRPr="00961AF4">
        <w:rPr>
          <w:u w:val="single"/>
        </w:rPr>
        <w:t xml:space="preserve"> 2</w:t>
      </w:r>
      <w:r w:rsidR="00961AF4" w:rsidRPr="00961AF4">
        <w:rPr>
          <w:u w:val="single"/>
        </w:rPr>
        <w:t>,</w:t>
      </w:r>
      <w:r w:rsidR="00961AF4" w:rsidRPr="00961AF4">
        <w:rPr>
          <w:color w:val="000000"/>
        </w:rPr>
        <w:t xml:space="preserve"> 039392532, </w:t>
      </w:r>
      <w:r w:rsidR="00EC7BDE" w:rsidRPr="00961AF4">
        <w:t>Norton</w:t>
      </w:r>
      <w:r w:rsidR="00961AF4" w:rsidRPr="00961AF4">
        <w:t>, 2006</w:t>
      </w:r>
    </w:p>
    <w:p w:rsidR="003F6375" w:rsidRDefault="003F6375">
      <w:pPr>
        <w:ind w:left="1440" w:hanging="720"/>
      </w:pPr>
    </w:p>
    <w:p w:rsidR="00D556C5" w:rsidRDefault="00D556C5">
      <w:pPr>
        <w:ind w:left="1440" w:hanging="720"/>
      </w:pPr>
    </w:p>
    <w:p w:rsidR="00D556C5" w:rsidRDefault="00D556C5">
      <w:pPr>
        <w:ind w:left="1440" w:hanging="720"/>
      </w:pPr>
    </w:p>
    <w:p w:rsidR="00D556C5" w:rsidRDefault="00D556C5">
      <w:pPr>
        <w:ind w:left="1440" w:hanging="720"/>
      </w:pPr>
    </w:p>
    <w:p w:rsidR="00D556C5" w:rsidRPr="00961AF4" w:rsidRDefault="00D556C5">
      <w:pPr>
        <w:ind w:left="1440" w:hanging="720"/>
      </w:pPr>
    </w:p>
    <w:p w:rsidR="00514A40" w:rsidRDefault="00514A40" w:rsidP="00290C83">
      <w:pPr>
        <w:numPr>
          <w:ilvl w:val="0"/>
          <w:numId w:val="13"/>
        </w:numPr>
        <w:rPr>
          <w:b/>
          <w:u w:val="single"/>
        </w:rPr>
      </w:pPr>
      <w:r>
        <w:rPr>
          <w:b/>
          <w:u w:val="single"/>
        </w:rPr>
        <w:t>Student Learning Outcomes</w:t>
      </w:r>
    </w:p>
    <w:p w:rsidR="00514A40" w:rsidRDefault="00514A40" w:rsidP="00514A40">
      <w:pPr>
        <w:ind w:left="1080"/>
        <w:rPr>
          <w:b/>
          <w:u w:val="single"/>
        </w:rPr>
      </w:pPr>
    </w:p>
    <w:p w:rsidR="003F6375" w:rsidRDefault="00514A40" w:rsidP="00514A40">
      <w:pPr>
        <w:ind w:left="720"/>
      </w:pPr>
      <w:r>
        <w:t>Upon successful completion, the student will be able to:</w:t>
      </w:r>
    </w:p>
    <w:p w:rsidR="00514A40" w:rsidRPr="00514A40" w:rsidRDefault="00514A40" w:rsidP="00514A40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514A40">
        <w:t>understand the development of English literature from 1785 to the Present Time; identify the major literary movements and the cultural, social, and historical developments during the Romantic, Victorian, and Twentieth Century periods</w:t>
      </w:r>
    </w:p>
    <w:p w:rsidR="00514A40" w:rsidRPr="00514A40" w:rsidRDefault="00514A40" w:rsidP="00514A40">
      <w:pPr>
        <w:numPr>
          <w:ilvl w:val="0"/>
          <w:numId w:val="11"/>
        </w:numPr>
        <w:tabs>
          <w:tab w:val="left" w:pos="1080"/>
        </w:tabs>
        <w:ind w:firstLine="0"/>
        <w:jc w:val="both"/>
      </w:pPr>
      <w:r>
        <w:t>r</w:t>
      </w:r>
      <w:r w:rsidRPr="00514A40">
        <w:t xml:space="preserve">ead critically in order to analyze literary works for themes and other </w:t>
      </w:r>
    </w:p>
    <w:p w:rsidR="00514A40" w:rsidRPr="00514A40" w:rsidRDefault="00514A40" w:rsidP="00514A40">
      <w:pPr>
        <w:ind w:left="1080"/>
        <w:jc w:val="both"/>
      </w:pPr>
      <w:r w:rsidRPr="00514A40">
        <w:t xml:space="preserve">literary elements.  </w:t>
      </w:r>
    </w:p>
    <w:p w:rsidR="00514A40" w:rsidRPr="00514A40" w:rsidRDefault="00514A40" w:rsidP="00514A40">
      <w:pPr>
        <w:numPr>
          <w:ilvl w:val="0"/>
          <w:numId w:val="11"/>
        </w:numPr>
        <w:tabs>
          <w:tab w:val="left" w:pos="1080"/>
        </w:tabs>
        <w:ind w:firstLine="0"/>
        <w:jc w:val="both"/>
      </w:pPr>
      <w:r>
        <w:t>w</w:t>
      </w:r>
      <w:r w:rsidRPr="00514A40">
        <w:t>rite thesis-centered essays which analyze and interpret literary,</w:t>
      </w:r>
      <w:r>
        <w:t xml:space="preserve"> cultural, social, and</w:t>
      </w:r>
    </w:p>
    <w:p w:rsidR="00841598" w:rsidRPr="00514A40" w:rsidRDefault="00514A40" w:rsidP="00514A40">
      <w:pPr>
        <w:ind w:left="1080"/>
        <w:jc w:val="both"/>
      </w:pPr>
      <w:r w:rsidRPr="00514A40">
        <w:t xml:space="preserve">historical themes and other elements in the Romantic, Victorian and Twentieth Century  periods.  </w:t>
      </w:r>
    </w:p>
    <w:sectPr w:rsidR="00841598" w:rsidRPr="00514A40" w:rsidSect="00241DA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13" w:rsidRDefault="00320013">
      <w:r>
        <w:separator/>
      </w:r>
    </w:p>
  </w:endnote>
  <w:endnote w:type="continuationSeparator" w:id="0">
    <w:p w:rsidR="00320013" w:rsidRDefault="00320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13" w:rsidRDefault="00320013">
      <w:r>
        <w:separator/>
      </w:r>
    </w:p>
  </w:footnote>
  <w:footnote w:type="continuationSeparator" w:id="0">
    <w:p w:rsidR="00320013" w:rsidRDefault="00320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75" w:rsidRDefault="00961AF4">
    <w:pPr>
      <w:pStyle w:val="Header"/>
    </w:pPr>
    <w:r>
      <w:t>English 106</w:t>
    </w:r>
  </w:p>
  <w:p w:rsidR="003F6375" w:rsidRDefault="00841598">
    <w:pPr>
      <w:pStyle w:val="Header"/>
    </w:pPr>
    <w:r>
      <w:t xml:space="preserve">Page </w:t>
    </w:r>
    <w:r w:rsidR="006E4FE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E4FE0">
      <w:rPr>
        <w:rStyle w:val="PageNumber"/>
      </w:rPr>
      <w:fldChar w:fldCharType="separate"/>
    </w:r>
    <w:r w:rsidR="00EE702D">
      <w:rPr>
        <w:rStyle w:val="PageNumber"/>
        <w:noProof/>
      </w:rPr>
      <w:t>2</w:t>
    </w:r>
    <w:r w:rsidR="006E4FE0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73" w:rsidRDefault="00840C73"/>
  <w:p w:rsidR="00241DA0" w:rsidRDefault="00241DA0"/>
  <w:tbl>
    <w:tblPr>
      <w:tblW w:w="0" w:type="auto"/>
      <w:tblLayout w:type="fixed"/>
      <w:tblLook w:val="0000"/>
    </w:tblPr>
    <w:tblGrid>
      <w:gridCol w:w="4428"/>
      <w:gridCol w:w="5130"/>
    </w:tblGrid>
    <w:tr w:rsidR="00840C73" w:rsidTr="00241DA0">
      <w:tc>
        <w:tcPr>
          <w:tcW w:w="4428" w:type="dxa"/>
        </w:tcPr>
        <w:p w:rsidR="00840C73" w:rsidRDefault="00840C73" w:rsidP="00F81343">
          <w:r>
            <w:t>Degree Applicable</w:t>
          </w:r>
        </w:p>
      </w:tc>
      <w:tc>
        <w:tcPr>
          <w:tcW w:w="5130" w:type="dxa"/>
        </w:tcPr>
        <w:p w:rsidR="00840C73" w:rsidRDefault="00840C73" w:rsidP="00F81343">
          <w:pPr>
            <w:jc w:val="right"/>
          </w:pPr>
          <w:r>
            <w:t>Glendale Community College</w:t>
          </w:r>
        </w:p>
      </w:tc>
    </w:tr>
    <w:tr w:rsidR="00840C73" w:rsidTr="00241DA0">
      <w:tc>
        <w:tcPr>
          <w:tcW w:w="4428" w:type="dxa"/>
        </w:tcPr>
        <w:p w:rsidR="00840C73" w:rsidRDefault="00840C73" w:rsidP="00F81343"/>
      </w:tc>
      <w:tc>
        <w:tcPr>
          <w:tcW w:w="5130" w:type="dxa"/>
        </w:tcPr>
        <w:p w:rsidR="00840C73" w:rsidRDefault="00840C73" w:rsidP="00F81343">
          <w:pPr>
            <w:jc w:val="right"/>
          </w:pPr>
          <w:r>
            <w:t>October 2009</w:t>
          </w:r>
        </w:p>
      </w:tc>
    </w:tr>
  </w:tbl>
  <w:p w:rsidR="00840C73" w:rsidRDefault="00840C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6F4619C"/>
    <w:multiLevelType w:val="hybridMultilevel"/>
    <w:tmpl w:val="7D220FB6"/>
    <w:lvl w:ilvl="0" w:tplc="302C6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F6054"/>
    <w:multiLevelType w:val="hybridMultilevel"/>
    <w:tmpl w:val="2DCA113E"/>
    <w:lvl w:ilvl="0" w:tplc="AF5A9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8B416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5215151"/>
    <w:multiLevelType w:val="hybridMultilevel"/>
    <w:tmpl w:val="308CBB00"/>
    <w:lvl w:ilvl="0" w:tplc="ACE098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7029EF"/>
    <w:multiLevelType w:val="hybridMultilevel"/>
    <w:tmpl w:val="2272BF9E"/>
    <w:lvl w:ilvl="0" w:tplc="3F46B1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56CFC3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44C33A1"/>
    <w:multiLevelType w:val="hybridMultilevel"/>
    <w:tmpl w:val="03A2CBAC"/>
    <w:lvl w:ilvl="0" w:tplc="0D2C9C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536354"/>
    <w:multiLevelType w:val="hybridMultilevel"/>
    <w:tmpl w:val="8C20463E"/>
    <w:lvl w:ilvl="0" w:tplc="DE4E0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6D4F3C"/>
    <w:multiLevelType w:val="singleLevel"/>
    <w:tmpl w:val="40042A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>
    <w:nsid w:val="2C003B85"/>
    <w:multiLevelType w:val="hybridMultilevel"/>
    <w:tmpl w:val="26B0A7B0"/>
    <w:lvl w:ilvl="0" w:tplc="9326C32E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42DE3"/>
    <w:multiLevelType w:val="singleLevel"/>
    <w:tmpl w:val="C854E10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542F5DA0"/>
    <w:multiLevelType w:val="hybridMultilevel"/>
    <w:tmpl w:val="1B4C84D4"/>
    <w:lvl w:ilvl="0" w:tplc="2A9868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0E4EFB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E594183"/>
    <w:multiLevelType w:val="hybridMultilevel"/>
    <w:tmpl w:val="8F0C2958"/>
    <w:lvl w:ilvl="0" w:tplc="615EF0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CED4E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73"/>
    <w:rsid w:val="000E4E62"/>
    <w:rsid w:val="00241DA0"/>
    <w:rsid w:val="002561C3"/>
    <w:rsid w:val="00290C83"/>
    <w:rsid w:val="00320013"/>
    <w:rsid w:val="0032203C"/>
    <w:rsid w:val="00322119"/>
    <w:rsid w:val="003F6375"/>
    <w:rsid w:val="004B1E32"/>
    <w:rsid w:val="00514A40"/>
    <w:rsid w:val="006E4FE0"/>
    <w:rsid w:val="00840C73"/>
    <w:rsid w:val="00841598"/>
    <w:rsid w:val="00961AF4"/>
    <w:rsid w:val="00A50D13"/>
    <w:rsid w:val="00BF534A"/>
    <w:rsid w:val="00CA1DF1"/>
    <w:rsid w:val="00D556C5"/>
    <w:rsid w:val="00E003BB"/>
    <w:rsid w:val="00EC7BDE"/>
    <w:rsid w:val="00EE702D"/>
    <w:rsid w:val="00F00079"/>
    <w:rsid w:val="00FD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75"/>
    <w:rPr>
      <w:sz w:val="24"/>
      <w:szCs w:val="24"/>
    </w:rPr>
  </w:style>
  <w:style w:type="paragraph" w:styleId="Heading1">
    <w:name w:val="heading 1"/>
    <w:basedOn w:val="Normal"/>
    <w:next w:val="Normal"/>
    <w:qFormat/>
    <w:rsid w:val="003F6375"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3F6375"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3F6375"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F637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semiHidden/>
    <w:rsid w:val="003F6375"/>
  </w:style>
  <w:style w:type="paragraph" w:styleId="BodyTextIndent">
    <w:name w:val="Body Text Indent"/>
    <w:basedOn w:val="Normal"/>
    <w:semiHidden/>
    <w:rsid w:val="003F6375"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40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C7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8</cp:revision>
  <cp:lastPrinted>2009-10-15T21:56:00Z</cp:lastPrinted>
  <dcterms:created xsi:type="dcterms:W3CDTF">2009-10-15T21:57:00Z</dcterms:created>
  <dcterms:modified xsi:type="dcterms:W3CDTF">2009-12-07T21:45:00Z</dcterms:modified>
</cp:coreProperties>
</file>