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E0" w:rsidRDefault="00417EE0"/>
    <w:p w:rsidR="00417EE0" w:rsidRPr="007314B4" w:rsidRDefault="00417EE0">
      <w:pPr>
        <w:pStyle w:val="Heading1"/>
        <w:rPr>
          <w:b/>
          <w:sz w:val="28"/>
          <w:szCs w:val="28"/>
        </w:rPr>
      </w:pPr>
      <w:r w:rsidRPr="007314B4">
        <w:rPr>
          <w:b/>
          <w:sz w:val="28"/>
          <w:szCs w:val="28"/>
        </w:rPr>
        <w:t>COURSE OUTLINE</w:t>
      </w:r>
    </w:p>
    <w:p w:rsidR="00417EE0" w:rsidRDefault="00417EE0"/>
    <w:p w:rsidR="00417EE0" w:rsidRPr="007314B4" w:rsidRDefault="007314B4">
      <w:pPr>
        <w:jc w:val="center"/>
        <w:rPr>
          <w:b/>
        </w:rPr>
      </w:pPr>
      <w:r>
        <w:rPr>
          <w:b/>
        </w:rPr>
        <w:t>English</w:t>
      </w:r>
      <w:r w:rsidR="00417EE0" w:rsidRPr="007314B4">
        <w:rPr>
          <w:b/>
        </w:rPr>
        <w:t xml:space="preserve"> 107</w:t>
      </w:r>
    </w:p>
    <w:p w:rsidR="00417EE0" w:rsidRPr="007314B4" w:rsidRDefault="00417EE0">
      <w:pPr>
        <w:jc w:val="center"/>
        <w:rPr>
          <w:b/>
        </w:rPr>
      </w:pPr>
      <w:r w:rsidRPr="007314B4">
        <w:rPr>
          <w:b/>
        </w:rPr>
        <w:t>Twentieth Century Poetry I</w:t>
      </w:r>
    </w:p>
    <w:p w:rsidR="00417EE0" w:rsidRDefault="00417EE0"/>
    <w:p w:rsidR="00417EE0" w:rsidRDefault="00417EE0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417EE0" w:rsidRDefault="00417EE0">
      <w:pPr>
        <w:pStyle w:val="Header"/>
        <w:tabs>
          <w:tab w:val="clear" w:pos="4320"/>
          <w:tab w:val="clear" w:pos="8640"/>
        </w:tabs>
      </w:pPr>
    </w:p>
    <w:p w:rsidR="00417EE0" w:rsidRDefault="00417EE0">
      <w:pPr>
        <w:ind w:left="720"/>
      </w:pPr>
      <w:r>
        <w:t>English 107 consists of an historical orientation to twentieth century poetry a discussion of the significant poets to approximately mid-century, and an intensive study of the most important modernist and contemporary poets of this period.</w:t>
      </w:r>
    </w:p>
    <w:p w:rsidR="00417EE0" w:rsidRDefault="00417EE0">
      <w:pPr>
        <w:ind w:left="720"/>
      </w:pPr>
    </w:p>
    <w:p w:rsidR="00417EE0" w:rsidRDefault="00661D08">
      <w:pPr>
        <w:pStyle w:val="Heading4"/>
        <w:rPr>
          <w:u w:val="single"/>
        </w:rPr>
      </w:pPr>
      <w:r>
        <w:t xml:space="preserve">Units – </w:t>
      </w:r>
      <w:r w:rsidR="00417EE0">
        <w:t>3</w:t>
      </w:r>
      <w:r>
        <w:t>.0</w:t>
      </w:r>
    </w:p>
    <w:p w:rsidR="00417EE0" w:rsidRDefault="00661D08">
      <w:pPr>
        <w:ind w:left="720"/>
      </w:pPr>
      <w:r>
        <w:t>Lecture Hours –</w:t>
      </w:r>
      <w:r w:rsidR="00417EE0">
        <w:t xml:space="preserve"> 3</w:t>
      </w:r>
      <w:r>
        <w:t>.0</w:t>
      </w:r>
    </w:p>
    <w:p w:rsidR="00417EE0" w:rsidRDefault="00417EE0">
      <w:pPr>
        <w:ind w:left="720"/>
      </w:pPr>
    </w:p>
    <w:p w:rsidR="00417EE0" w:rsidRDefault="00417EE0">
      <w:pPr>
        <w:ind w:left="2160" w:hanging="1440"/>
      </w:pPr>
      <w:r>
        <w:t>Prerequisite:</w:t>
      </w:r>
      <w:r>
        <w:tab/>
        <w:t>None</w:t>
      </w:r>
    </w:p>
    <w:p w:rsidR="00417EE0" w:rsidRPr="00D91881" w:rsidRDefault="00417EE0"/>
    <w:p w:rsidR="00417EE0" w:rsidRPr="00D91881" w:rsidRDefault="00417EE0">
      <w:pPr>
        <w:numPr>
          <w:ilvl w:val="0"/>
          <w:numId w:val="1"/>
        </w:numPr>
      </w:pPr>
      <w:r w:rsidRPr="00D91881">
        <w:rPr>
          <w:b/>
          <w:u w:val="single"/>
        </w:rPr>
        <w:t>Course Entry Expectations</w:t>
      </w:r>
    </w:p>
    <w:p w:rsidR="00417EE0" w:rsidRDefault="00417EE0">
      <w:pPr>
        <w:pStyle w:val="Heading3"/>
        <w:ind w:left="0"/>
        <w:rPr>
          <w:b w:val="0"/>
          <w:u w:val="none"/>
        </w:rPr>
      </w:pPr>
      <w:r>
        <w:rPr>
          <w:b w:val="0"/>
          <w:u w:val="none"/>
        </w:rPr>
        <w:tab/>
      </w:r>
    </w:p>
    <w:p w:rsidR="00D91881" w:rsidRDefault="002B7CA1" w:rsidP="00D91881">
      <w:pPr>
        <w:ind w:left="720"/>
        <w:rPr>
          <w:bCs/>
        </w:rPr>
      </w:pPr>
      <w:r>
        <w:rPr>
          <w:bCs/>
        </w:rPr>
        <w:t>Skill Level R</w:t>
      </w:r>
      <w:r w:rsidR="00D91881">
        <w:rPr>
          <w:bCs/>
        </w:rPr>
        <w:t>anges: reading 5+; writing 5+; listening 5+; speaking 5+; math 1.</w:t>
      </w:r>
    </w:p>
    <w:p w:rsidR="00D91881" w:rsidRPr="00D91881" w:rsidRDefault="00D91881" w:rsidP="00D91881"/>
    <w:p w:rsidR="00417EE0" w:rsidRDefault="00417EE0">
      <w:pPr>
        <w:ind w:left="720"/>
      </w:pPr>
      <w:r>
        <w:t>Prior to enrolling in this course, the student should be able to:</w:t>
      </w:r>
    </w:p>
    <w:p w:rsidR="00417EE0" w:rsidRDefault="00D91881" w:rsidP="00D91881">
      <w:pPr>
        <w:pStyle w:val="ListParagraph"/>
        <w:numPr>
          <w:ilvl w:val="0"/>
          <w:numId w:val="14"/>
        </w:numPr>
        <w:ind w:left="1080"/>
      </w:pPr>
      <w:r>
        <w:t xml:space="preserve">organize and write well developed paragraphs with topic sentences </w:t>
      </w:r>
    </w:p>
    <w:p w:rsidR="00D91881" w:rsidRDefault="00D91881" w:rsidP="00D91881">
      <w:pPr>
        <w:pStyle w:val="ListParagraph"/>
        <w:numPr>
          <w:ilvl w:val="0"/>
          <w:numId w:val="14"/>
        </w:numPr>
        <w:ind w:left="1080"/>
      </w:pPr>
      <w:r>
        <w:t>critically analyze selected prose works dealing with important contemporary issues</w:t>
      </w:r>
    </w:p>
    <w:p w:rsidR="00D91881" w:rsidRDefault="00D91881" w:rsidP="00D91881">
      <w:pPr>
        <w:pStyle w:val="ListParagraph"/>
        <w:numPr>
          <w:ilvl w:val="0"/>
          <w:numId w:val="14"/>
        </w:numPr>
        <w:ind w:left="1080"/>
      </w:pPr>
      <w:r>
        <w:t>summarize and analyze information, express and apply standards for judgment and evaluate evidence in order to form and state reasoned opinions</w:t>
      </w:r>
    </w:p>
    <w:p w:rsidR="00D91881" w:rsidRPr="001C4FB9" w:rsidRDefault="00D91881" w:rsidP="00D91881">
      <w:pPr>
        <w:pStyle w:val="ListParagraph"/>
        <w:numPr>
          <w:ilvl w:val="0"/>
          <w:numId w:val="14"/>
        </w:numPr>
        <w:ind w:left="1080"/>
        <w:rPr>
          <w:color w:val="000000" w:themeColor="text1"/>
        </w:rPr>
      </w:pPr>
      <w:r w:rsidRPr="001C4FB9">
        <w:rPr>
          <w:color w:val="000000" w:themeColor="text1"/>
        </w:rPr>
        <w:t>gather and organize information through library research, demonstrate a command of grammar, diction and mechanics sufficient for college level work</w:t>
      </w:r>
      <w:r w:rsidR="001C4FB9" w:rsidRPr="001C4FB9">
        <w:rPr>
          <w:color w:val="000000" w:themeColor="text1"/>
        </w:rPr>
        <w:t>.</w:t>
      </w:r>
      <w:r w:rsidRPr="001C4FB9">
        <w:rPr>
          <w:color w:val="000000" w:themeColor="text1"/>
        </w:rPr>
        <w:t xml:space="preserve"> </w:t>
      </w:r>
    </w:p>
    <w:p w:rsidR="001C4FB9" w:rsidRDefault="001C4FB9" w:rsidP="001C4FB9">
      <w:pPr>
        <w:pStyle w:val="ListParagraph"/>
        <w:ind w:left="1080"/>
      </w:pPr>
    </w:p>
    <w:p w:rsidR="00417EE0" w:rsidRDefault="00417EE0" w:rsidP="00CA1722">
      <w:pPr>
        <w:numPr>
          <w:ilvl w:val="0"/>
          <w:numId w:val="1"/>
        </w:numPr>
      </w:pPr>
      <w:r>
        <w:rPr>
          <w:b/>
          <w:u w:val="single"/>
        </w:rPr>
        <w:t>Course Exit Standards</w:t>
      </w:r>
    </w:p>
    <w:p w:rsidR="007314B4" w:rsidRDefault="007314B4" w:rsidP="005A182C">
      <w:pPr>
        <w:ind w:left="720"/>
      </w:pPr>
    </w:p>
    <w:p w:rsidR="00417EE0" w:rsidRDefault="00417EE0" w:rsidP="005A182C">
      <w:pPr>
        <w:ind w:left="720"/>
      </w:pPr>
      <w:r>
        <w:t>Upon successful completion of the required coursework, the student will be able to:</w:t>
      </w:r>
    </w:p>
    <w:p w:rsidR="00417EE0" w:rsidRDefault="00417EE0">
      <w:pPr>
        <w:numPr>
          <w:ilvl w:val="0"/>
          <w:numId w:val="6"/>
        </w:numPr>
      </w:pPr>
      <w:r>
        <w:t>recognize the elements that make a poem, such as form, rhetorical devices, imagery, and so on,</w:t>
      </w:r>
    </w:p>
    <w:p w:rsidR="00417EE0" w:rsidRDefault="00417EE0">
      <w:pPr>
        <w:numPr>
          <w:ilvl w:val="0"/>
          <w:numId w:val="6"/>
        </w:numPr>
      </w:pPr>
      <w:r>
        <w:t>analyze and synthesize the underlying philosophical ideas expressed in a poem,</w:t>
      </w:r>
    </w:p>
    <w:p w:rsidR="00417EE0" w:rsidRDefault="00417EE0">
      <w:pPr>
        <w:numPr>
          <w:ilvl w:val="0"/>
          <w:numId w:val="6"/>
        </w:numPr>
      </w:pPr>
      <w:r>
        <w:t>compare and contrast the central ideas of major poets,</w:t>
      </w:r>
    </w:p>
    <w:p w:rsidR="00417EE0" w:rsidRDefault="00417EE0">
      <w:pPr>
        <w:numPr>
          <w:ilvl w:val="0"/>
          <w:numId w:val="6"/>
        </w:numPr>
      </w:pPr>
      <w:r>
        <w:t>recognize literary and cultural influences which have contributed to a poem,</w:t>
      </w:r>
    </w:p>
    <w:p w:rsidR="00417EE0" w:rsidRDefault="00417EE0">
      <w:pPr>
        <w:numPr>
          <w:ilvl w:val="0"/>
          <w:numId w:val="6"/>
        </w:numPr>
      </w:pPr>
      <w:r>
        <w:t>arrive, through critical thinking, at an aesthetic judgment of a poem’s literary merit,</w:t>
      </w:r>
    </w:p>
    <w:p w:rsidR="00417EE0" w:rsidRDefault="00417EE0">
      <w:pPr>
        <w:numPr>
          <w:ilvl w:val="0"/>
          <w:numId w:val="6"/>
        </w:numPr>
      </w:pPr>
      <w:r>
        <w:t>write thesis-based analytical essays reflecting the application of critical thinking.</w:t>
      </w:r>
    </w:p>
    <w:p w:rsidR="00417EE0" w:rsidRDefault="00417EE0">
      <w:pPr>
        <w:ind w:left="720"/>
      </w:pPr>
      <w:r>
        <w:tab/>
      </w:r>
    </w:p>
    <w:p w:rsidR="00417EE0" w:rsidRPr="00EA1D72" w:rsidRDefault="00417EE0">
      <w:pPr>
        <w:rPr>
          <w:b/>
        </w:rPr>
      </w:pPr>
      <w:r w:rsidRPr="00EA1D72">
        <w:rPr>
          <w:b/>
        </w:rPr>
        <w:t>IV.</w:t>
      </w:r>
      <w:r w:rsidRPr="00EA1D72">
        <w:rPr>
          <w:b/>
        </w:rPr>
        <w:tab/>
      </w:r>
      <w:r w:rsidRPr="00EA1D72">
        <w:rPr>
          <w:b/>
          <w:u w:val="single"/>
        </w:rPr>
        <w:t>Course Content</w:t>
      </w:r>
    </w:p>
    <w:p w:rsidR="00417EE0" w:rsidRDefault="00417EE0"/>
    <w:p w:rsidR="00417EE0" w:rsidRDefault="00417EE0" w:rsidP="001C4FB9">
      <w:pPr>
        <w:tabs>
          <w:tab w:val="left" w:pos="8370"/>
        </w:tabs>
        <w:ind w:left="720"/>
      </w:pPr>
      <w:r>
        <w:t>A.  Background</w:t>
      </w:r>
      <w:r w:rsidR="001C4FB9">
        <w:t xml:space="preserve"> of Twentieth Century poetry</w:t>
      </w:r>
      <w:r w:rsidR="001C4FB9">
        <w:tab/>
      </w:r>
      <w:r>
        <w:t>6 hours</w:t>
      </w:r>
    </w:p>
    <w:p w:rsidR="00417EE0" w:rsidRDefault="00417EE0">
      <w:pPr>
        <w:numPr>
          <w:ilvl w:val="0"/>
          <w:numId w:val="7"/>
        </w:numPr>
      </w:pPr>
      <w:r>
        <w:t>Mallarme, LaForgue, Akhmatova, Pasternak, Rilke, Neruda,</w:t>
      </w:r>
    </w:p>
    <w:p w:rsidR="00417EE0" w:rsidRDefault="00417EE0">
      <w:pPr>
        <w:ind w:left="1440"/>
      </w:pPr>
      <w:r>
        <w:t>Mistral, Jimenez, Whitman, Dickinson, Hopkins</w:t>
      </w:r>
    </w:p>
    <w:p w:rsidR="00417EE0" w:rsidRDefault="00417EE0">
      <w:pPr>
        <w:numPr>
          <w:ilvl w:val="0"/>
          <w:numId w:val="7"/>
        </w:numPr>
      </w:pPr>
      <w:r>
        <w:t>Formalism, Open Form, New Criticism; Symbolism, Imagism,</w:t>
      </w:r>
    </w:p>
    <w:p w:rsidR="00417EE0" w:rsidRDefault="00417EE0">
      <w:pPr>
        <w:ind w:left="1440"/>
      </w:pPr>
      <w:r>
        <w:lastRenderedPageBreak/>
        <w:t>Surrealism, Haiku</w:t>
      </w:r>
    </w:p>
    <w:p w:rsidR="00417EE0" w:rsidRDefault="00417EE0" w:rsidP="001C4FB9">
      <w:pPr>
        <w:tabs>
          <w:tab w:val="left" w:pos="8280"/>
        </w:tabs>
        <w:ind w:left="720" w:right="-720"/>
      </w:pPr>
      <w:r>
        <w:t>B.</w:t>
      </w:r>
      <w:r w:rsidR="001C4FB9">
        <w:t xml:space="preserve">  The Modernists</w:t>
      </w:r>
      <w:r w:rsidR="001C4FB9">
        <w:tab/>
      </w:r>
      <w:r>
        <w:t>21 hours</w:t>
      </w:r>
    </w:p>
    <w:p w:rsidR="00417EE0" w:rsidRDefault="00417EE0">
      <w:pPr>
        <w:numPr>
          <w:ilvl w:val="0"/>
          <w:numId w:val="8"/>
        </w:numPr>
      </w:pPr>
      <w:r>
        <w:t>Robert Frost, E.A. Robinson</w:t>
      </w:r>
    </w:p>
    <w:p w:rsidR="00417EE0" w:rsidRDefault="00417EE0">
      <w:pPr>
        <w:numPr>
          <w:ilvl w:val="0"/>
          <w:numId w:val="8"/>
        </w:numPr>
      </w:pPr>
      <w:r>
        <w:t>William B. Yeats, James Joyce</w:t>
      </w:r>
    </w:p>
    <w:p w:rsidR="00417EE0" w:rsidRDefault="00417EE0">
      <w:pPr>
        <w:numPr>
          <w:ilvl w:val="0"/>
          <w:numId w:val="8"/>
        </w:numPr>
      </w:pPr>
      <w:r>
        <w:t>Ezra Pound</w:t>
      </w:r>
    </w:p>
    <w:p w:rsidR="00417EE0" w:rsidRDefault="00417EE0">
      <w:pPr>
        <w:numPr>
          <w:ilvl w:val="0"/>
          <w:numId w:val="8"/>
        </w:numPr>
      </w:pPr>
      <w:r>
        <w:t>T.S. Eliot</w:t>
      </w:r>
    </w:p>
    <w:p w:rsidR="00417EE0" w:rsidRDefault="00417EE0">
      <w:pPr>
        <w:numPr>
          <w:ilvl w:val="0"/>
          <w:numId w:val="8"/>
        </w:numPr>
      </w:pPr>
      <w:r>
        <w:t>William C. Williams, Wallace Stevens</w:t>
      </w:r>
    </w:p>
    <w:p w:rsidR="00417EE0" w:rsidRDefault="00417EE0" w:rsidP="001C4FB9">
      <w:pPr>
        <w:numPr>
          <w:ilvl w:val="0"/>
          <w:numId w:val="8"/>
        </w:numPr>
      </w:pPr>
      <w:r>
        <w:t>Edith Sitwell, D. H. Lawrence, Hardy</w:t>
      </w:r>
    </w:p>
    <w:p w:rsidR="00417EE0" w:rsidRDefault="00417EE0" w:rsidP="001C4FB9">
      <w:pPr>
        <w:tabs>
          <w:tab w:val="left" w:pos="8280"/>
        </w:tabs>
        <w:ind w:left="720" w:right="-540"/>
      </w:pPr>
      <w:r>
        <w:t>C.  Th</w:t>
      </w:r>
      <w:r w:rsidR="001C4FB9">
        <w:t>e Second Generation</w:t>
      </w:r>
      <w:r w:rsidR="001C4FB9">
        <w:tab/>
      </w:r>
      <w:r>
        <w:t>21 hours</w:t>
      </w:r>
    </w:p>
    <w:p w:rsidR="00417EE0" w:rsidRDefault="007314B4">
      <w:pPr>
        <w:numPr>
          <w:ilvl w:val="0"/>
          <w:numId w:val="9"/>
        </w:numPr>
      </w:pPr>
      <w:r>
        <w:t>W. H. Auden, C</w:t>
      </w:r>
      <w:r w:rsidR="00417EE0">
        <w:t>ummings</w:t>
      </w:r>
    </w:p>
    <w:p w:rsidR="00417EE0" w:rsidRDefault="00417EE0">
      <w:pPr>
        <w:numPr>
          <w:ilvl w:val="0"/>
          <w:numId w:val="9"/>
        </w:numPr>
      </w:pPr>
      <w:r>
        <w:t>Hart Crane, Stevie Smith, Robinson Jeffers</w:t>
      </w:r>
    </w:p>
    <w:p w:rsidR="00417EE0" w:rsidRDefault="00417EE0">
      <w:pPr>
        <w:numPr>
          <w:ilvl w:val="0"/>
          <w:numId w:val="9"/>
        </w:numPr>
      </w:pPr>
      <w:r>
        <w:t>Dylan Thomas</w:t>
      </w:r>
    </w:p>
    <w:p w:rsidR="00417EE0" w:rsidRDefault="00417EE0">
      <w:pPr>
        <w:numPr>
          <w:ilvl w:val="0"/>
          <w:numId w:val="9"/>
        </w:numPr>
      </w:pPr>
      <w:r>
        <w:t>Marianne Moore, Elizabeth Bishop</w:t>
      </w:r>
    </w:p>
    <w:p w:rsidR="00417EE0" w:rsidRDefault="00417EE0">
      <w:pPr>
        <w:numPr>
          <w:ilvl w:val="0"/>
          <w:numId w:val="9"/>
        </w:numPr>
      </w:pPr>
      <w:r>
        <w:t>John C. Ransom, Robert Graves, Langston Hughes</w:t>
      </w:r>
    </w:p>
    <w:p w:rsidR="00417EE0" w:rsidRDefault="00417EE0">
      <w:pPr>
        <w:numPr>
          <w:ilvl w:val="0"/>
          <w:numId w:val="9"/>
        </w:numPr>
      </w:pPr>
      <w:r>
        <w:t>Robert Lowell</w:t>
      </w:r>
    </w:p>
    <w:p w:rsidR="00417EE0" w:rsidRDefault="00417EE0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7EE0" w:rsidRPr="005E7B51" w:rsidRDefault="00417EE0">
      <w:pPr>
        <w:numPr>
          <w:ilvl w:val="0"/>
          <w:numId w:val="2"/>
        </w:numPr>
      </w:pPr>
      <w:r>
        <w:rPr>
          <w:b/>
          <w:u w:val="single"/>
        </w:rPr>
        <w:t>Methods of Presentation</w:t>
      </w:r>
    </w:p>
    <w:p w:rsidR="005E7B51" w:rsidRPr="009775C0" w:rsidRDefault="005E7B51" w:rsidP="005E7B51">
      <w:pPr>
        <w:ind w:left="720"/>
      </w:pPr>
    </w:p>
    <w:p w:rsidR="00417EE0" w:rsidRDefault="009775C0" w:rsidP="009775C0">
      <w:pPr>
        <w:ind w:left="720"/>
      </w:pPr>
      <w:r>
        <w:t>The following instructional methodologies may be used in the course:</w:t>
      </w:r>
    </w:p>
    <w:p w:rsidR="00417EE0" w:rsidRDefault="005E7B51">
      <w:pPr>
        <w:numPr>
          <w:ilvl w:val="0"/>
          <w:numId w:val="10"/>
        </w:numPr>
      </w:pPr>
      <w:r>
        <w:t>classroom lecture and discussion</w:t>
      </w:r>
    </w:p>
    <w:p w:rsidR="005E7B51" w:rsidRDefault="005E7B51">
      <w:pPr>
        <w:numPr>
          <w:ilvl w:val="0"/>
          <w:numId w:val="10"/>
        </w:numPr>
      </w:pPr>
      <w:r>
        <w:t>collaborative learning</w:t>
      </w:r>
    </w:p>
    <w:p w:rsidR="005E7B51" w:rsidRDefault="005E7B51">
      <w:pPr>
        <w:numPr>
          <w:ilvl w:val="0"/>
          <w:numId w:val="10"/>
        </w:numPr>
      </w:pPr>
      <w:r>
        <w:t>required poetry reading (outside of class)</w:t>
      </w:r>
    </w:p>
    <w:p w:rsidR="005E7B51" w:rsidRDefault="005E7B51">
      <w:pPr>
        <w:numPr>
          <w:ilvl w:val="0"/>
          <w:numId w:val="10"/>
        </w:numPr>
      </w:pPr>
      <w:r>
        <w:t>audio recording of poets recording their work</w:t>
      </w:r>
    </w:p>
    <w:p w:rsidR="00417EE0" w:rsidRDefault="00417EE0"/>
    <w:p w:rsidR="00417EE0" w:rsidRDefault="00417EE0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417EE0" w:rsidRDefault="00417EE0"/>
    <w:p w:rsidR="00417EE0" w:rsidRDefault="005E7B51">
      <w:pPr>
        <w:numPr>
          <w:ilvl w:val="0"/>
          <w:numId w:val="11"/>
        </w:numPr>
      </w:pPr>
      <w:r>
        <w:t>a</w:t>
      </w:r>
      <w:r w:rsidR="00417EE0">
        <w:t xml:space="preserve"> daily journal</w:t>
      </w:r>
    </w:p>
    <w:p w:rsidR="00417EE0" w:rsidRDefault="005E7B51">
      <w:pPr>
        <w:numPr>
          <w:ilvl w:val="0"/>
          <w:numId w:val="11"/>
        </w:numPr>
      </w:pPr>
      <w:r>
        <w:t>t</w:t>
      </w:r>
      <w:r w:rsidR="00417EE0">
        <w:t>hree unit essays and a written final</w:t>
      </w:r>
    </w:p>
    <w:p w:rsidR="00417EE0" w:rsidRDefault="005E7B51">
      <w:pPr>
        <w:numPr>
          <w:ilvl w:val="0"/>
          <w:numId w:val="11"/>
        </w:numPr>
      </w:pPr>
      <w:r>
        <w:t xml:space="preserve">a </w:t>
      </w:r>
      <w:r w:rsidR="00417EE0">
        <w:t>term paper: comparison/contrast analysis of two poets</w:t>
      </w:r>
      <w:r w:rsidR="00417EE0">
        <w:tab/>
      </w:r>
    </w:p>
    <w:p w:rsidR="00417EE0" w:rsidRDefault="00417EE0"/>
    <w:p w:rsidR="00417EE0" w:rsidRDefault="00417EE0">
      <w:r w:rsidRPr="00EA1D72">
        <w:rPr>
          <w:b/>
        </w:rPr>
        <w:t>VII.</w:t>
      </w:r>
      <w:r>
        <w:tab/>
      </w:r>
      <w:r>
        <w:rPr>
          <w:b/>
          <w:u w:val="single"/>
        </w:rPr>
        <w:t>Textbook</w:t>
      </w:r>
    </w:p>
    <w:p w:rsidR="00417EE0" w:rsidRDefault="00417EE0">
      <w:pPr>
        <w:ind w:left="1440"/>
      </w:pPr>
    </w:p>
    <w:p w:rsidR="00417EE0" w:rsidRDefault="00417EE0" w:rsidP="007314B4">
      <w:pPr>
        <w:ind w:left="720"/>
      </w:pPr>
      <w:r>
        <w:t xml:space="preserve">Elman &amp; O’Clair, eds. </w:t>
      </w:r>
      <w:r>
        <w:rPr>
          <w:u w:val="single"/>
        </w:rPr>
        <w:t>Modern Poems: An Introduction to Poetry</w:t>
      </w:r>
      <w:r>
        <w:t>, W. W. Norton, 1976</w:t>
      </w:r>
    </w:p>
    <w:p w:rsidR="00EA1D72" w:rsidRDefault="00EA1D72" w:rsidP="00EA1D72"/>
    <w:p w:rsidR="00EA1D72" w:rsidRDefault="00EA1D72" w:rsidP="00CA1722">
      <w:pPr>
        <w:numPr>
          <w:ilvl w:val="0"/>
          <w:numId w:val="15"/>
        </w:numPr>
        <w:ind w:left="1080" w:hanging="1080"/>
        <w:rPr>
          <w:b/>
          <w:u w:val="single"/>
        </w:rPr>
      </w:pPr>
      <w:r>
        <w:rPr>
          <w:b/>
          <w:u w:val="single"/>
        </w:rPr>
        <w:t>Student Learning Outcomes</w:t>
      </w:r>
    </w:p>
    <w:p w:rsidR="00EA1D72" w:rsidRDefault="00EA1D72" w:rsidP="00EA1D72">
      <w:pPr>
        <w:ind w:left="1080"/>
        <w:rPr>
          <w:b/>
          <w:u w:val="single"/>
        </w:rPr>
      </w:pPr>
    </w:p>
    <w:p w:rsidR="00EA1D72" w:rsidRPr="005A754D" w:rsidRDefault="00EA1D72" w:rsidP="00EA1D72">
      <w:pPr>
        <w:tabs>
          <w:tab w:val="left" w:pos="720"/>
        </w:tabs>
        <w:ind w:left="720"/>
      </w:pPr>
      <w:r>
        <w:t>Upon successful completion, the student will be able to:</w:t>
      </w:r>
    </w:p>
    <w:p w:rsidR="00EA1D72" w:rsidRDefault="00EA1D72" w:rsidP="00EA1D72">
      <w:pPr>
        <w:pStyle w:val="ListParagraph"/>
        <w:numPr>
          <w:ilvl w:val="0"/>
          <w:numId w:val="12"/>
        </w:numPr>
        <w:tabs>
          <w:tab w:val="left" w:pos="8370"/>
        </w:tabs>
        <w:ind w:left="1080"/>
      </w:pPr>
      <w:r>
        <w:t>read critically to recognize element</w:t>
      </w:r>
      <w:smartTag w:uri="urn:schemas-microsoft-com:office:smarttags" w:element="PersonName">
        <w:r>
          <w:t>s</w:t>
        </w:r>
      </w:smartTag>
      <w:r>
        <w:t xml:space="preserve"> that make up a poem.</w:t>
      </w:r>
    </w:p>
    <w:p w:rsidR="00EA1D72" w:rsidRDefault="00EA1D72" w:rsidP="00EA1D72">
      <w:pPr>
        <w:pStyle w:val="ListParagraph"/>
        <w:numPr>
          <w:ilvl w:val="0"/>
          <w:numId w:val="12"/>
        </w:numPr>
        <w:tabs>
          <w:tab w:val="left" w:pos="8370"/>
        </w:tabs>
        <w:ind w:left="1080"/>
      </w:pPr>
      <w:r>
        <w:t>interpret literary and cultural influence</w:t>
      </w:r>
      <w:smartTag w:uri="urn:schemas-microsoft-com:office:smarttags" w:element="PersonName">
        <w:r>
          <w:t>s</w:t>
        </w:r>
      </w:smartTag>
      <w:r>
        <w:t xml:space="preserve"> that contribute to a poem allowing, for example, </w:t>
      </w:r>
      <w:smartTag w:uri="urn:schemas-microsoft-com:office:smarttags" w:element="PersonName">
        <w:r>
          <w:t>s</w:t>
        </w:r>
      </w:smartTag>
      <w:r>
        <w:t>tudent to make ae</w:t>
      </w:r>
      <w:smartTag w:uri="urn:schemas-microsoft-com:office:smarttags" w:element="PersonName">
        <w:r>
          <w:t>s</w:t>
        </w:r>
      </w:smartTag>
      <w:r>
        <w:t>thetic judgment</w:t>
      </w:r>
      <w:smartTag w:uri="urn:schemas-microsoft-com:office:smarttags" w:element="PersonName">
        <w:r>
          <w:t>s</w:t>
        </w:r>
      </w:smartTag>
      <w:r>
        <w:t xml:space="preserve"> of a poem’</w:t>
      </w:r>
      <w:smartTag w:uri="urn:schemas-microsoft-com:office:smarttags" w:element="PersonName">
        <w:r>
          <w:t>s</w:t>
        </w:r>
      </w:smartTag>
      <w:r>
        <w:t xml:space="preserve"> literary merit</w:t>
      </w:r>
      <w:smartTag w:uri="urn:schemas-microsoft-com:office:smarttags" w:element="PersonName">
        <w:r>
          <w:t>s</w:t>
        </w:r>
      </w:smartTag>
      <w:r>
        <w:t xml:space="preserve">, analyze and </w:t>
      </w:r>
      <w:smartTag w:uri="urn:schemas-microsoft-com:office:smarttags" w:element="PersonName">
        <w:r>
          <w:t>s</w:t>
        </w:r>
      </w:smartTag>
      <w:r>
        <w:t>ynthe</w:t>
      </w:r>
      <w:smartTag w:uri="urn:schemas-microsoft-com:office:smarttags" w:element="PersonName">
        <w:r>
          <w:t>s</w:t>
        </w:r>
      </w:smartTag>
      <w:r>
        <w:t>ize the underlying philo</w:t>
      </w:r>
      <w:smartTag w:uri="urn:schemas-microsoft-com:office:smarttags" w:element="PersonName">
        <w:r>
          <w:t>s</w:t>
        </w:r>
      </w:smartTag>
      <w:r>
        <w:t>ophical and hi</w:t>
      </w:r>
      <w:smartTag w:uri="urn:schemas-microsoft-com:office:smarttags" w:element="PersonName">
        <w:r>
          <w:t>s</w:t>
        </w:r>
      </w:smartTag>
      <w:r>
        <w:t>torical idea</w:t>
      </w:r>
      <w:smartTag w:uri="urn:schemas-microsoft-com:office:smarttags" w:element="PersonName">
        <w:r>
          <w:t>s</w:t>
        </w:r>
      </w:smartTag>
      <w:r>
        <w:t>, and compare and contra</w:t>
      </w:r>
      <w:smartTag w:uri="urn:schemas-microsoft-com:office:smarttags" w:element="PersonName">
        <w:r>
          <w:t>s</w:t>
        </w:r>
      </w:smartTag>
      <w:r>
        <w:t>t central idea</w:t>
      </w:r>
      <w:smartTag w:uri="urn:schemas-microsoft-com:office:smarttags" w:element="PersonName">
        <w:r>
          <w:t>s</w:t>
        </w:r>
      </w:smartTag>
      <w:r>
        <w:t xml:space="preserve"> of poem</w:t>
      </w:r>
      <w:smartTag w:uri="urn:schemas-microsoft-com:office:smarttags" w:element="PersonName">
        <w:r>
          <w:t>s</w:t>
        </w:r>
      </w:smartTag>
      <w:r>
        <w:t>.</w:t>
      </w:r>
    </w:p>
    <w:p w:rsidR="00EA1D72" w:rsidRDefault="00EA1D72" w:rsidP="00EA1D72">
      <w:pPr>
        <w:pStyle w:val="ListParagraph"/>
        <w:numPr>
          <w:ilvl w:val="0"/>
          <w:numId w:val="12"/>
        </w:numPr>
        <w:tabs>
          <w:tab w:val="left" w:pos="8370"/>
        </w:tabs>
        <w:ind w:left="1080"/>
      </w:pPr>
      <w:r>
        <w:t>write critical, analytical the</w:t>
      </w:r>
      <w:smartTag w:uri="urn:schemas-microsoft-com:office:smarttags" w:element="PersonName">
        <w:r>
          <w:t>s</w:t>
        </w:r>
      </w:smartTag>
      <w:r>
        <w:t>i</w:t>
      </w:r>
      <w:smartTag w:uri="urn:schemas-microsoft-com:office:smarttags" w:element="PersonName">
        <w:r>
          <w:t>s</w:t>
        </w:r>
      </w:smartTag>
      <w:r>
        <w:t xml:space="preserve"> centered e</w:t>
      </w:r>
      <w:smartTag w:uri="urn:schemas-microsoft-com:office:smarttags" w:element="PersonName">
        <w:r>
          <w:t>s</w:t>
        </w:r>
      </w:smartTag>
      <w:smartTag w:uri="urn:schemas-microsoft-com:office:smarttags" w:element="PersonName">
        <w:r>
          <w:t>s</w:t>
        </w:r>
      </w:smartTag>
      <w:r>
        <w:t>ay</w:t>
      </w:r>
      <w:smartTag w:uri="urn:schemas-microsoft-com:office:smarttags" w:element="PersonName">
        <w:r>
          <w:t>s</w:t>
        </w:r>
      </w:smartTag>
      <w:r>
        <w:t>.</w:t>
      </w:r>
    </w:p>
    <w:p w:rsidR="00417EE0" w:rsidRDefault="00417EE0"/>
    <w:sectPr w:rsidR="00417EE0" w:rsidSect="0090136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38" w:rsidRDefault="00004038">
      <w:r>
        <w:separator/>
      </w:r>
    </w:p>
  </w:endnote>
  <w:endnote w:type="continuationSeparator" w:id="0">
    <w:p w:rsidR="00004038" w:rsidRDefault="00004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38" w:rsidRDefault="00004038">
      <w:r>
        <w:separator/>
      </w:r>
    </w:p>
  </w:footnote>
  <w:footnote w:type="continuationSeparator" w:id="0">
    <w:p w:rsidR="00004038" w:rsidRDefault="00004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EE0" w:rsidRDefault="009775C0">
    <w:pPr>
      <w:pStyle w:val="Header"/>
    </w:pPr>
    <w:r>
      <w:t>English 107</w:t>
    </w:r>
  </w:p>
  <w:p w:rsidR="00417EE0" w:rsidRDefault="00417EE0">
    <w:pPr>
      <w:pStyle w:val="Header"/>
    </w:pPr>
    <w:r>
      <w:t xml:space="preserve">Page </w:t>
    </w:r>
    <w:r w:rsidR="001E2BC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E2BCE">
      <w:rPr>
        <w:rStyle w:val="PageNumber"/>
      </w:rPr>
      <w:fldChar w:fldCharType="separate"/>
    </w:r>
    <w:r w:rsidR="002B7CA1">
      <w:rPr>
        <w:rStyle w:val="PageNumber"/>
        <w:noProof/>
      </w:rPr>
      <w:t>2</w:t>
    </w:r>
    <w:r w:rsidR="001E2BCE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4428"/>
      <w:gridCol w:w="4950"/>
    </w:tblGrid>
    <w:tr w:rsidR="007314B4" w:rsidTr="00901367">
      <w:tc>
        <w:tcPr>
          <w:tcW w:w="4428" w:type="dxa"/>
        </w:tcPr>
        <w:p w:rsidR="007314B4" w:rsidRDefault="007314B4" w:rsidP="00417EE0">
          <w:r>
            <w:t>Degree Applicable</w:t>
          </w:r>
        </w:p>
      </w:tc>
      <w:tc>
        <w:tcPr>
          <w:tcW w:w="4950" w:type="dxa"/>
        </w:tcPr>
        <w:p w:rsidR="007314B4" w:rsidRDefault="007314B4" w:rsidP="00901367">
          <w:pPr>
            <w:jc w:val="right"/>
          </w:pPr>
          <w:r>
            <w:t>Glendale Community College</w:t>
          </w:r>
        </w:p>
      </w:tc>
    </w:tr>
    <w:tr w:rsidR="007314B4" w:rsidTr="00901367">
      <w:tc>
        <w:tcPr>
          <w:tcW w:w="4428" w:type="dxa"/>
        </w:tcPr>
        <w:p w:rsidR="007314B4" w:rsidRDefault="007314B4" w:rsidP="00417EE0"/>
      </w:tc>
      <w:tc>
        <w:tcPr>
          <w:tcW w:w="4950" w:type="dxa"/>
        </w:tcPr>
        <w:p w:rsidR="007314B4" w:rsidRDefault="007314B4" w:rsidP="00901367">
          <w:pPr>
            <w:jc w:val="right"/>
          </w:pPr>
          <w:r>
            <w:t>October 2009</w:t>
          </w:r>
        </w:p>
      </w:tc>
    </w:tr>
  </w:tbl>
  <w:p w:rsidR="007314B4" w:rsidRDefault="007314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3A8035F"/>
    <w:multiLevelType w:val="hybridMultilevel"/>
    <w:tmpl w:val="2714A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873AE4"/>
    <w:multiLevelType w:val="hybridMultilevel"/>
    <w:tmpl w:val="5BD2F910"/>
    <w:lvl w:ilvl="0" w:tplc="C7D86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CB6775"/>
    <w:multiLevelType w:val="hybridMultilevel"/>
    <w:tmpl w:val="51D01F6C"/>
    <w:lvl w:ilvl="0" w:tplc="F69698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D3652B6"/>
    <w:multiLevelType w:val="singleLevel"/>
    <w:tmpl w:val="E9DC1B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>
    <w:nsid w:val="1EA7286A"/>
    <w:multiLevelType w:val="hybridMultilevel"/>
    <w:tmpl w:val="487C1CE4"/>
    <w:lvl w:ilvl="0" w:tplc="1D28D4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536354"/>
    <w:multiLevelType w:val="hybridMultilevel"/>
    <w:tmpl w:val="8C20463E"/>
    <w:lvl w:ilvl="0" w:tplc="DE4E0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A6D4F3C"/>
    <w:multiLevelType w:val="singleLevel"/>
    <w:tmpl w:val="1382B48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>
    <w:nsid w:val="4B6478D4"/>
    <w:multiLevelType w:val="hybridMultilevel"/>
    <w:tmpl w:val="C5C465AE"/>
    <w:lvl w:ilvl="0" w:tplc="57B67B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0342DE3"/>
    <w:multiLevelType w:val="singleLevel"/>
    <w:tmpl w:val="7F22CBAA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>
    <w:nsid w:val="517411E7"/>
    <w:multiLevelType w:val="hybridMultilevel"/>
    <w:tmpl w:val="21760FA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D7B0A8E"/>
    <w:multiLevelType w:val="hybridMultilevel"/>
    <w:tmpl w:val="E390C1F0"/>
    <w:lvl w:ilvl="0" w:tplc="292E20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34B02CD"/>
    <w:multiLevelType w:val="hybridMultilevel"/>
    <w:tmpl w:val="1B143726"/>
    <w:lvl w:ilvl="0" w:tplc="9D3C77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C8739AF"/>
    <w:multiLevelType w:val="hybridMultilevel"/>
    <w:tmpl w:val="AB58DC5C"/>
    <w:lvl w:ilvl="0" w:tplc="84869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0E964A6"/>
    <w:multiLevelType w:val="hybridMultilevel"/>
    <w:tmpl w:val="0074A7A2"/>
    <w:lvl w:ilvl="0" w:tplc="CE042CD8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4B4"/>
    <w:rsid w:val="00004038"/>
    <w:rsid w:val="000D491E"/>
    <w:rsid w:val="001C4FB9"/>
    <w:rsid w:val="001E2BCE"/>
    <w:rsid w:val="002264B3"/>
    <w:rsid w:val="002B7CA1"/>
    <w:rsid w:val="00417EE0"/>
    <w:rsid w:val="00545001"/>
    <w:rsid w:val="005A182C"/>
    <w:rsid w:val="005E7B51"/>
    <w:rsid w:val="00661D08"/>
    <w:rsid w:val="00727282"/>
    <w:rsid w:val="007314B4"/>
    <w:rsid w:val="008031E6"/>
    <w:rsid w:val="008249D1"/>
    <w:rsid w:val="00840276"/>
    <w:rsid w:val="008C4ED4"/>
    <w:rsid w:val="00901367"/>
    <w:rsid w:val="009775C0"/>
    <w:rsid w:val="00A4003A"/>
    <w:rsid w:val="00A423BC"/>
    <w:rsid w:val="00BA45F4"/>
    <w:rsid w:val="00C053B7"/>
    <w:rsid w:val="00CA1722"/>
    <w:rsid w:val="00D91881"/>
    <w:rsid w:val="00DD69DB"/>
    <w:rsid w:val="00E675EB"/>
    <w:rsid w:val="00EA1D72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D1"/>
    <w:rPr>
      <w:sz w:val="24"/>
      <w:szCs w:val="24"/>
    </w:rPr>
  </w:style>
  <w:style w:type="paragraph" w:styleId="Heading1">
    <w:name w:val="heading 1"/>
    <w:basedOn w:val="Normal"/>
    <w:next w:val="Normal"/>
    <w:qFormat/>
    <w:rsid w:val="008249D1"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8249D1"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8249D1"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249D1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semiHidden/>
    <w:rsid w:val="008249D1"/>
  </w:style>
  <w:style w:type="paragraph" w:styleId="BodyTextIndent">
    <w:name w:val="Body Text Indent"/>
    <w:basedOn w:val="Normal"/>
    <w:semiHidden/>
    <w:rsid w:val="008249D1"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31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4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D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10</cp:revision>
  <cp:lastPrinted>2009-12-07T21:55:00Z</cp:lastPrinted>
  <dcterms:created xsi:type="dcterms:W3CDTF">2009-10-15T22:41:00Z</dcterms:created>
  <dcterms:modified xsi:type="dcterms:W3CDTF">2009-12-07T21:56:00Z</dcterms:modified>
</cp:coreProperties>
</file>