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8A" w:rsidRDefault="0000728A" w:rsidP="004277AB">
      <w:pPr>
        <w:pStyle w:val="Heading1"/>
        <w:rPr>
          <w:b/>
          <w:sz w:val="28"/>
          <w:szCs w:val="28"/>
        </w:rPr>
      </w:pPr>
    </w:p>
    <w:p w:rsidR="008C1FF0" w:rsidRPr="00B56F67" w:rsidRDefault="008C1FF0" w:rsidP="004277AB">
      <w:pPr>
        <w:pStyle w:val="Heading1"/>
        <w:rPr>
          <w:b/>
          <w:sz w:val="28"/>
          <w:szCs w:val="28"/>
        </w:rPr>
      </w:pPr>
      <w:r w:rsidRPr="00B56F67">
        <w:rPr>
          <w:b/>
          <w:sz w:val="28"/>
          <w:szCs w:val="28"/>
        </w:rPr>
        <w:t>COURSE OUTLINE</w:t>
      </w:r>
    </w:p>
    <w:p w:rsidR="008C1FF0" w:rsidRDefault="008C1FF0">
      <w:pPr>
        <w:jc w:val="center"/>
        <w:rPr>
          <w:u w:val="single"/>
        </w:rPr>
      </w:pPr>
    </w:p>
    <w:p w:rsidR="008C1FF0" w:rsidRPr="00E50FA9" w:rsidRDefault="0014750F">
      <w:pPr>
        <w:jc w:val="center"/>
        <w:rPr>
          <w:b/>
        </w:rPr>
      </w:pPr>
      <w:r>
        <w:rPr>
          <w:b/>
        </w:rPr>
        <w:t xml:space="preserve">English </w:t>
      </w:r>
      <w:r w:rsidR="00A8385E">
        <w:rPr>
          <w:b/>
        </w:rPr>
        <w:t>102</w:t>
      </w:r>
    </w:p>
    <w:p w:rsidR="00E50FA9" w:rsidRPr="00E50FA9" w:rsidRDefault="00A8385E">
      <w:pPr>
        <w:jc w:val="center"/>
        <w:rPr>
          <w:b/>
        </w:rPr>
      </w:pPr>
      <w:r>
        <w:rPr>
          <w:b/>
        </w:rPr>
        <w:t>Critical Thinking &amp; Literary Analysis</w:t>
      </w:r>
    </w:p>
    <w:p w:rsidR="008C1FF0" w:rsidRDefault="008C1FF0">
      <w:pPr>
        <w:jc w:val="center"/>
      </w:pPr>
    </w:p>
    <w:p w:rsidR="008C1FF0" w:rsidRDefault="008C1FF0">
      <w:pPr>
        <w:jc w:val="center"/>
      </w:pPr>
    </w:p>
    <w:p w:rsidR="008C1FF0" w:rsidRPr="00E50FA9" w:rsidRDefault="008C1FF0" w:rsidP="00B56F67">
      <w:pPr>
        <w:numPr>
          <w:ilvl w:val="0"/>
          <w:numId w:val="1"/>
        </w:numPr>
        <w:rPr>
          <w:b/>
        </w:rPr>
      </w:pPr>
      <w:r w:rsidRPr="00E50FA9">
        <w:rPr>
          <w:b/>
          <w:u w:val="single"/>
        </w:rPr>
        <w:t>Catalog Statement</w:t>
      </w:r>
    </w:p>
    <w:p w:rsidR="008C1FF0" w:rsidRDefault="008C1FF0" w:rsidP="00B56F67">
      <w:pPr>
        <w:tabs>
          <w:tab w:val="num" w:pos="1080"/>
        </w:tabs>
      </w:pPr>
    </w:p>
    <w:p w:rsidR="008623BE" w:rsidRDefault="009B2F29" w:rsidP="008623BE">
      <w:pPr>
        <w:ind w:left="1080"/>
      </w:pPr>
      <w:r>
        <w:t>English 102 helps students to develop their critical thinking and writing skills beyond the level achieved in English 101. The course emphasizes the application of logical reasoning, analysis, and strategies of argumentation in critical thinking and writing, using literature (both fiction and non-fiction) and literary criticism as subject matter.  Students will also receive instruction in literary research, and will complete a fully documented research paper.</w:t>
      </w:r>
    </w:p>
    <w:p w:rsidR="008623BE" w:rsidRDefault="008623BE" w:rsidP="008623BE">
      <w:pPr>
        <w:ind w:left="1080"/>
      </w:pPr>
    </w:p>
    <w:p w:rsidR="00580EEA" w:rsidRDefault="007161AD" w:rsidP="008623BE">
      <w:pPr>
        <w:tabs>
          <w:tab w:val="num" w:pos="1080"/>
        </w:tabs>
        <w:ind w:firstLine="1080"/>
      </w:pPr>
      <w:r>
        <w:t xml:space="preserve">Units – </w:t>
      </w:r>
      <w:r w:rsidR="008623BE">
        <w:t>3.0</w:t>
      </w:r>
    </w:p>
    <w:p w:rsidR="00580EEA" w:rsidRDefault="00580EEA" w:rsidP="00B56F67">
      <w:pPr>
        <w:tabs>
          <w:tab w:val="num" w:pos="1080"/>
        </w:tabs>
        <w:ind w:firstLine="1080"/>
      </w:pPr>
      <w:r>
        <w:t xml:space="preserve">Lecture Hours </w:t>
      </w:r>
      <w:r w:rsidR="00794968">
        <w:t>–</w:t>
      </w:r>
      <w:r w:rsidR="007161AD">
        <w:t xml:space="preserve"> </w:t>
      </w:r>
      <w:r w:rsidR="008623BE">
        <w:t>3.0</w:t>
      </w:r>
    </w:p>
    <w:p w:rsidR="00E50FA9" w:rsidRDefault="00E50FA9" w:rsidP="00B56F67">
      <w:pPr>
        <w:tabs>
          <w:tab w:val="num" w:pos="1080"/>
        </w:tabs>
        <w:ind w:left="1080"/>
      </w:pPr>
    </w:p>
    <w:p w:rsidR="00E50FA9" w:rsidRDefault="008623BE" w:rsidP="00B56F67">
      <w:pPr>
        <w:tabs>
          <w:tab w:val="num" w:pos="1080"/>
        </w:tabs>
        <w:ind w:left="1080"/>
      </w:pPr>
      <w:r>
        <w:t>Prerequisite</w:t>
      </w:r>
      <w:r w:rsidR="00E50FA9">
        <w:t xml:space="preserve">:  </w:t>
      </w:r>
      <w:r>
        <w:t>English 101</w:t>
      </w:r>
    </w:p>
    <w:p w:rsidR="00C240BB" w:rsidRDefault="00C240BB" w:rsidP="00B56F67">
      <w:pPr>
        <w:tabs>
          <w:tab w:val="num" w:pos="1080"/>
        </w:tabs>
        <w:rPr>
          <w:b/>
          <w:u w:val="single"/>
        </w:rPr>
      </w:pPr>
    </w:p>
    <w:p w:rsidR="00C240BB" w:rsidRDefault="00C240BB" w:rsidP="00B56F67">
      <w:pPr>
        <w:numPr>
          <w:ilvl w:val="0"/>
          <w:numId w:val="1"/>
        </w:numPr>
        <w:rPr>
          <w:b/>
          <w:u w:val="single"/>
        </w:rPr>
      </w:pPr>
      <w:r>
        <w:rPr>
          <w:b/>
          <w:u w:val="single"/>
        </w:rPr>
        <w:t>Course Entry Expectations</w:t>
      </w:r>
    </w:p>
    <w:p w:rsidR="00C240BB" w:rsidRDefault="00C240BB" w:rsidP="00B56F67">
      <w:pPr>
        <w:tabs>
          <w:tab w:val="num" w:pos="1080"/>
        </w:tabs>
        <w:rPr>
          <w:b/>
          <w:u w:val="single"/>
        </w:rPr>
      </w:pPr>
    </w:p>
    <w:p w:rsidR="00C240BB" w:rsidRDefault="00C240BB" w:rsidP="00B56F67">
      <w:pPr>
        <w:tabs>
          <w:tab w:val="num" w:pos="1080"/>
        </w:tabs>
        <w:ind w:left="1080"/>
        <w:rPr>
          <w:bCs/>
        </w:rPr>
      </w:pPr>
      <w:r>
        <w:rPr>
          <w:bCs/>
        </w:rPr>
        <w:t xml:space="preserve">Skills Level Ranges: </w:t>
      </w:r>
      <w:r w:rsidR="008623BE">
        <w:rPr>
          <w:bCs/>
        </w:rPr>
        <w:t>Reading 7; Writing 7; Listening/Speaking 7; Math 1</w:t>
      </w:r>
    </w:p>
    <w:p w:rsidR="008623BE" w:rsidRDefault="008623BE" w:rsidP="00B56F67">
      <w:pPr>
        <w:tabs>
          <w:tab w:val="num" w:pos="1080"/>
        </w:tabs>
        <w:ind w:left="1080"/>
        <w:rPr>
          <w:bCs/>
        </w:rPr>
      </w:pPr>
    </w:p>
    <w:p w:rsidR="008623BE" w:rsidRDefault="008623BE" w:rsidP="008623BE">
      <w:pPr>
        <w:ind w:left="1080"/>
      </w:pPr>
      <w:r>
        <w:t>Prior to enrolling in this course, the student should be able to:</w:t>
      </w:r>
    </w:p>
    <w:p w:rsidR="008623BE" w:rsidRDefault="006B270D" w:rsidP="008623BE">
      <w:pPr>
        <w:numPr>
          <w:ilvl w:val="0"/>
          <w:numId w:val="9"/>
        </w:numPr>
        <w:tabs>
          <w:tab w:val="clear" w:pos="1080"/>
          <w:tab w:val="num" w:pos="1440"/>
        </w:tabs>
        <w:ind w:left="1440"/>
      </w:pPr>
      <w:r>
        <w:t>R</w:t>
      </w:r>
      <w:r w:rsidR="008623BE">
        <w:t>ead critically and write critical, thesis-based essays from the rhetorical perspective of example, comparison/contrast, analysis, definition, and argument</w:t>
      </w:r>
    </w:p>
    <w:p w:rsidR="008623BE" w:rsidRDefault="006B270D" w:rsidP="008623BE">
      <w:pPr>
        <w:numPr>
          <w:ilvl w:val="0"/>
          <w:numId w:val="9"/>
        </w:numPr>
        <w:tabs>
          <w:tab w:val="clear" w:pos="1080"/>
          <w:tab w:val="num" w:pos="1440"/>
        </w:tabs>
        <w:ind w:left="1440"/>
      </w:pPr>
      <w:r>
        <w:t>O</w:t>
      </w:r>
      <w:r w:rsidR="008623BE">
        <w:t>rganize, develop, and revise original writing using appropr</w:t>
      </w:r>
      <w:r w:rsidR="00C90BA7">
        <w:t>iate tone, style, and semantics</w:t>
      </w:r>
    </w:p>
    <w:p w:rsidR="008623BE" w:rsidRDefault="006B270D" w:rsidP="008623BE">
      <w:pPr>
        <w:numPr>
          <w:ilvl w:val="0"/>
          <w:numId w:val="9"/>
        </w:numPr>
        <w:tabs>
          <w:tab w:val="clear" w:pos="1080"/>
          <w:tab w:val="num" w:pos="1440"/>
        </w:tabs>
        <w:ind w:left="1440"/>
      </w:pPr>
      <w:r>
        <w:t>U</w:t>
      </w:r>
      <w:r w:rsidR="008623BE">
        <w:t>nderstand induction and deduction, evaluate claims and assumptions, identify logical fallacies,</w:t>
      </w:r>
      <w:r w:rsidR="00C90BA7">
        <w:t xml:space="preserve"> and present reasoned arguments</w:t>
      </w:r>
    </w:p>
    <w:p w:rsidR="008623BE" w:rsidRDefault="006B270D" w:rsidP="008623BE">
      <w:pPr>
        <w:numPr>
          <w:ilvl w:val="0"/>
          <w:numId w:val="9"/>
        </w:numPr>
        <w:tabs>
          <w:tab w:val="clear" w:pos="1080"/>
          <w:tab w:val="num" w:pos="1440"/>
        </w:tabs>
        <w:ind w:left="1440"/>
      </w:pPr>
      <w:r>
        <w:t>A</w:t>
      </w:r>
      <w:r w:rsidR="008623BE">
        <w:t>nalyze, synthesize, distinguish fact from opinion or belief, seek credible sources</w:t>
      </w:r>
      <w:r w:rsidR="00C90BA7">
        <w:t>, and reach logical conclusions</w:t>
      </w:r>
    </w:p>
    <w:p w:rsidR="008623BE" w:rsidRDefault="006B270D" w:rsidP="008623BE">
      <w:pPr>
        <w:numPr>
          <w:ilvl w:val="0"/>
          <w:numId w:val="9"/>
        </w:numPr>
        <w:tabs>
          <w:tab w:val="clear" w:pos="1080"/>
          <w:tab w:val="num" w:pos="1440"/>
        </w:tabs>
        <w:ind w:left="1440"/>
      </w:pPr>
      <w:r>
        <w:t>E</w:t>
      </w:r>
      <w:r w:rsidR="008623BE">
        <w:t>xamine values, identify bias and prejudice, and objectivel</w:t>
      </w:r>
      <w:r w:rsidR="00C90BA7">
        <w:t>y summarize the views of others</w:t>
      </w:r>
    </w:p>
    <w:p w:rsidR="00A3793A" w:rsidRPr="00C90BA7" w:rsidRDefault="006B270D" w:rsidP="00C90BA7">
      <w:pPr>
        <w:numPr>
          <w:ilvl w:val="0"/>
          <w:numId w:val="9"/>
        </w:numPr>
        <w:tabs>
          <w:tab w:val="clear" w:pos="1080"/>
          <w:tab w:val="num" w:pos="1440"/>
        </w:tabs>
        <w:ind w:left="1440"/>
      </w:pPr>
      <w:r>
        <w:t>P</w:t>
      </w:r>
      <w:r w:rsidR="008623BE">
        <w:t xml:space="preserve">repare a research paper using </w:t>
      </w:r>
      <w:r w:rsidR="00C90BA7">
        <w:t>proper documentation and format</w:t>
      </w:r>
    </w:p>
    <w:p w:rsidR="00C90BA7" w:rsidRPr="00C240BB" w:rsidRDefault="00C90BA7" w:rsidP="00284259">
      <w:pPr>
        <w:tabs>
          <w:tab w:val="num" w:pos="1080"/>
        </w:tabs>
        <w:rPr>
          <w:b/>
          <w:u w:val="single"/>
        </w:rPr>
      </w:pPr>
    </w:p>
    <w:p w:rsidR="008E2F37" w:rsidRDefault="008E2F37" w:rsidP="00C90BA7">
      <w:pPr>
        <w:numPr>
          <w:ilvl w:val="0"/>
          <w:numId w:val="1"/>
        </w:numPr>
        <w:tabs>
          <w:tab w:val="left" w:pos="1080"/>
        </w:tabs>
        <w:rPr>
          <w:b/>
          <w:u w:val="single"/>
        </w:rPr>
      </w:pPr>
      <w:r>
        <w:rPr>
          <w:b/>
          <w:u w:val="single"/>
        </w:rPr>
        <w:t>Course Exit Standards</w:t>
      </w:r>
    </w:p>
    <w:p w:rsidR="008E2F37" w:rsidRDefault="008E2F37" w:rsidP="00B56F67">
      <w:pPr>
        <w:tabs>
          <w:tab w:val="num" w:pos="1080"/>
        </w:tabs>
        <w:ind w:left="1080"/>
        <w:rPr>
          <w:b/>
          <w:u w:val="single"/>
        </w:rPr>
      </w:pPr>
    </w:p>
    <w:p w:rsidR="00C90BA7" w:rsidRDefault="00C90BA7" w:rsidP="00C90BA7">
      <w:pPr>
        <w:tabs>
          <w:tab w:val="left" w:pos="810"/>
        </w:tabs>
        <w:ind w:left="1080"/>
      </w:pPr>
      <w:r>
        <w:t>Upon successful completion of the required coursework, the student will be able to:</w:t>
      </w:r>
    </w:p>
    <w:p w:rsidR="00C90BA7" w:rsidRDefault="00C90BA7" w:rsidP="00C90BA7">
      <w:pPr>
        <w:pStyle w:val="ListParagraph"/>
        <w:numPr>
          <w:ilvl w:val="3"/>
          <w:numId w:val="18"/>
        </w:numPr>
        <w:tabs>
          <w:tab w:val="left" w:pos="810"/>
          <w:tab w:val="num" w:pos="1440"/>
        </w:tabs>
        <w:ind w:left="1440"/>
      </w:pPr>
      <w:r>
        <w:t xml:space="preserve">Critically read and evaluate culturally diverse literary and prose texts which address </w:t>
      </w:r>
      <w:r w:rsidR="006B270D">
        <w:t>critical positions and problems</w:t>
      </w:r>
      <w:r>
        <w:t xml:space="preserve"> </w:t>
      </w:r>
    </w:p>
    <w:p w:rsidR="00C90BA7" w:rsidRDefault="00C90BA7" w:rsidP="006B270D">
      <w:pPr>
        <w:numPr>
          <w:ilvl w:val="0"/>
          <w:numId w:val="19"/>
        </w:numPr>
        <w:tabs>
          <w:tab w:val="left" w:pos="810"/>
          <w:tab w:val="left" w:pos="1800"/>
        </w:tabs>
        <w:ind w:firstLine="0"/>
      </w:pPr>
      <w:r>
        <w:t>Identify thesis or unifying theme</w:t>
      </w:r>
    </w:p>
    <w:p w:rsidR="00C90BA7" w:rsidRDefault="00C90BA7" w:rsidP="006B270D">
      <w:pPr>
        <w:numPr>
          <w:ilvl w:val="0"/>
          <w:numId w:val="19"/>
        </w:numPr>
        <w:tabs>
          <w:tab w:val="left" w:pos="810"/>
          <w:tab w:val="left" w:pos="1800"/>
        </w:tabs>
        <w:ind w:left="1800"/>
      </w:pPr>
      <w:r>
        <w:lastRenderedPageBreak/>
        <w:t>Identify traditional reasoning and logic (including induction and deduction connotation and denotation)</w:t>
      </w:r>
    </w:p>
    <w:p w:rsidR="00C90BA7" w:rsidRDefault="00C90BA7" w:rsidP="006B270D">
      <w:pPr>
        <w:numPr>
          <w:ilvl w:val="0"/>
          <w:numId w:val="19"/>
        </w:numPr>
        <w:tabs>
          <w:tab w:val="left" w:pos="810"/>
          <w:tab w:val="left" w:pos="1800"/>
        </w:tabs>
        <w:ind w:firstLine="0"/>
      </w:pPr>
      <w:r>
        <w:t>Identify and evaluate supporting evidence (relevance, accuracy)</w:t>
      </w:r>
    </w:p>
    <w:p w:rsidR="00C90BA7" w:rsidRDefault="00C90BA7" w:rsidP="006B270D">
      <w:pPr>
        <w:numPr>
          <w:ilvl w:val="0"/>
          <w:numId w:val="19"/>
        </w:numPr>
        <w:tabs>
          <w:tab w:val="left" w:pos="810"/>
          <w:tab w:val="left" w:pos="1800"/>
        </w:tabs>
        <w:ind w:firstLine="0"/>
      </w:pPr>
      <w:r>
        <w:t>Distinguish fact from opinion, recognizing assumptions and fallacies</w:t>
      </w:r>
    </w:p>
    <w:p w:rsidR="00C90BA7" w:rsidRDefault="00C90BA7" w:rsidP="006B270D">
      <w:pPr>
        <w:numPr>
          <w:ilvl w:val="0"/>
          <w:numId w:val="19"/>
        </w:numPr>
        <w:tabs>
          <w:tab w:val="left" w:pos="810"/>
          <w:tab w:val="left" w:pos="1800"/>
        </w:tabs>
        <w:ind w:firstLine="0"/>
      </w:pPr>
      <w:r>
        <w:t>Evaluate text in terms of diction, tone, and unity</w:t>
      </w:r>
    </w:p>
    <w:p w:rsidR="00C90BA7" w:rsidRDefault="00C90BA7" w:rsidP="006B270D">
      <w:pPr>
        <w:numPr>
          <w:ilvl w:val="0"/>
          <w:numId w:val="19"/>
        </w:numPr>
        <w:tabs>
          <w:tab w:val="left" w:pos="810"/>
          <w:tab w:val="left" w:pos="1800"/>
        </w:tabs>
        <w:ind w:firstLine="0"/>
      </w:pPr>
      <w:r>
        <w:t>Analyze literary texts through traditional tools of literary criticism</w:t>
      </w:r>
    </w:p>
    <w:p w:rsidR="00C90BA7" w:rsidRDefault="00C90BA7" w:rsidP="00C90BA7">
      <w:pPr>
        <w:numPr>
          <w:ilvl w:val="0"/>
          <w:numId w:val="19"/>
        </w:numPr>
        <w:tabs>
          <w:tab w:val="left" w:pos="810"/>
          <w:tab w:val="left" w:pos="1800"/>
        </w:tabs>
        <w:ind w:left="1800"/>
      </w:pPr>
      <w:r>
        <w:t>Identify the ways in which expository pieces and arguments are shaped by and author’s social, historical, moral, psychological</w:t>
      </w:r>
      <w:r w:rsidR="006B270D">
        <w:t>, and philosophical assumptions</w:t>
      </w:r>
      <w:r>
        <w:t xml:space="preserve"> </w:t>
      </w:r>
    </w:p>
    <w:p w:rsidR="006B270D" w:rsidRDefault="00C90BA7" w:rsidP="006B270D">
      <w:pPr>
        <w:pStyle w:val="ListParagraph"/>
        <w:numPr>
          <w:ilvl w:val="0"/>
          <w:numId w:val="18"/>
        </w:numPr>
        <w:tabs>
          <w:tab w:val="left" w:pos="1440"/>
        </w:tabs>
      </w:pPr>
      <w:r>
        <w:t>Write logical, coherently structured and mechanically sound, thesis based</w:t>
      </w:r>
      <w:r w:rsidRPr="006B270D">
        <w:rPr>
          <w:color w:val="FF0000"/>
        </w:rPr>
        <w:t xml:space="preserve"> </w:t>
      </w:r>
      <w:r>
        <w:t>expository and persuasive essays which demonstrate appropriate use of primary and secondary research materials.</w:t>
      </w:r>
    </w:p>
    <w:p w:rsidR="006B270D" w:rsidRDefault="006B270D" w:rsidP="006B270D">
      <w:pPr>
        <w:pStyle w:val="ListParagraph"/>
        <w:numPr>
          <w:ilvl w:val="1"/>
          <w:numId w:val="18"/>
        </w:numPr>
        <w:tabs>
          <w:tab w:val="left" w:pos="1440"/>
        </w:tabs>
        <w:ind w:left="1800"/>
      </w:pPr>
      <w:r>
        <w:t>Select topic and adjust it in terms of breadth and complexity</w:t>
      </w:r>
    </w:p>
    <w:p w:rsidR="006B270D" w:rsidRDefault="006B270D" w:rsidP="006B270D">
      <w:pPr>
        <w:pStyle w:val="ListParagraph"/>
        <w:numPr>
          <w:ilvl w:val="1"/>
          <w:numId w:val="18"/>
        </w:numPr>
        <w:tabs>
          <w:tab w:val="left" w:pos="1440"/>
        </w:tabs>
        <w:ind w:left="1800"/>
      </w:pPr>
      <w:r>
        <w:t>Clearly establish thesis</w:t>
      </w:r>
    </w:p>
    <w:p w:rsidR="006B270D" w:rsidRDefault="006B270D" w:rsidP="006B270D">
      <w:pPr>
        <w:pStyle w:val="ListParagraph"/>
        <w:numPr>
          <w:ilvl w:val="1"/>
          <w:numId w:val="18"/>
        </w:numPr>
        <w:tabs>
          <w:tab w:val="left" w:pos="1440"/>
        </w:tabs>
        <w:ind w:left="1800"/>
      </w:pPr>
      <w:r>
        <w:t>Demonstrate appropriate use of supporting evidence in terms of accuracy, relevance, and freedom from faulty assumptions and fallacies</w:t>
      </w:r>
    </w:p>
    <w:p w:rsidR="006B270D" w:rsidRDefault="006B270D" w:rsidP="006B270D">
      <w:pPr>
        <w:pStyle w:val="ListParagraph"/>
        <w:numPr>
          <w:ilvl w:val="1"/>
          <w:numId w:val="18"/>
        </w:numPr>
        <w:tabs>
          <w:tab w:val="left" w:pos="1440"/>
        </w:tabs>
        <w:ind w:left="1800"/>
      </w:pPr>
      <w:r>
        <w:t>Demonstrate ability to refute counter-argument</w:t>
      </w:r>
    </w:p>
    <w:p w:rsidR="006B270D" w:rsidRDefault="006B270D" w:rsidP="006B270D">
      <w:pPr>
        <w:pStyle w:val="ListParagraph"/>
        <w:numPr>
          <w:ilvl w:val="1"/>
          <w:numId w:val="18"/>
        </w:numPr>
        <w:tabs>
          <w:tab w:val="left" w:pos="1440"/>
        </w:tabs>
        <w:ind w:left="1800"/>
      </w:pPr>
      <w:r>
        <w:t>Write critical analyses of literary works, relating them to current issues</w:t>
      </w:r>
    </w:p>
    <w:p w:rsidR="006B270D" w:rsidRDefault="006B270D" w:rsidP="006B270D">
      <w:pPr>
        <w:pStyle w:val="ListParagraph"/>
        <w:numPr>
          <w:ilvl w:val="1"/>
          <w:numId w:val="18"/>
        </w:numPr>
        <w:tabs>
          <w:tab w:val="left" w:pos="1440"/>
        </w:tabs>
        <w:ind w:left="1800"/>
      </w:pPr>
      <w:r>
        <w:t>Maintain unity and coherence within and between paragraphs</w:t>
      </w:r>
    </w:p>
    <w:p w:rsidR="008E2F37" w:rsidRPr="006B270D" w:rsidRDefault="006B270D" w:rsidP="006B270D">
      <w:pPr>
        <w:pStyle w:val="ListParagraph"/>
        <w:numPr>
          <w:ilvl w:val="1"/>
          <w:numId w:val="18"/>
        </w:numPr>
        <w:tabs>
          <w:tab w:val="left" w:pos="1440"/>
        </w:tabs>
        <w:ind w:left="1800"/>
        <w:rPr>
          <w:b/>
          <w:u w:val="single"/>
        </w:rPr>
      </w:pPr>
      <w:r>
        <w:t>Maintain college-level prose standards (mechanics)</w:t>
      </w:r>
    </w:p>
    <w:p w:rsidR="006B270D" w:rsidRDefault="006B270D" w:rsidP="006B270D">
      <w:pPr>
        <w:pStyle w:val="ListParagraph"/>
        <w:tabs>
          <w:tab w:val="left" w:pos="1440"/>
        </w:tabs>
        <w:ind w:left="1800"/>
        <w:rPr>
          <w:b/>
          <w:u w:val="single"/>
        </w:rPr>
      </w:pPr>
    </w:p>
    <w:p w:rsidR="008C1FF0" w:rsidRDefault="000B182D" w:rsidP="00F84C61">
      <w:pPr>
        <w:numPr>
          <w:ilvl w:val="0"/>
          <w:numId w:val="1"/>
        </w:numPr>
        <w:rPr>
          <w:b/>
          <w:u w:val="single"/>
        </w:rPr>
      </w:pPr>
      <w:r>
        <w:rPr>
          <w:b/>
          <w:u w:val="single"/>
        </w:rPr>
        <w:t>Course Content</w:t>
      </w:r>
    </w:p>
    <w:p w:rsidR="003C16EC" w:rsidRDefault="003C16EC" w:rsidP="003C16EC">
      <w:pPr>
        <w:ind w:left="1080"/>
        <w:rPr>
          <w:b/>
          <w:u w:val="single"/>
        </w:rPr>
      </w:pPr>
    </w:p>
    <w:p w:rsidR="003C16EC" w:rsidRDefault="003C16EC" w:rsidP="00372C7F">
      <w:pPr>
        <w:ind w:left="1440" w:hanging="360"/>
      </w:pPr>
      <w:r>
        <w:t>A.  Active reading to develo</w:t>
      </w:r>
      <w:r w:rsidR="00372C7F">
        <w:t>p critical thinking skills</w:t>
      </w:r>
      <w:r w:rsidR="00372C7F">
        <w:tab/>
      </w:r>
      <w:r w:rsidR="00372C7F">
        <w:tab/>
        <w:t>24</w:t>
      </w:r>
      <w:r>
        <w:t>hours</w:t>
      </w:r>
    </w:p>
    <w:p w:rsidR="003C16EC" w:rsidRDefault="003C16EC" w:rsidP="005140D0">
      <w:pPr>
        <w:numPr>
          <w:ilvl w:val="0"/>
          <w:numId w:val="20"/>
        </w:numPr>
        <w:tabs>
          <w:tab w:val="clear" w:pos="1440"/>
          <w:tab w:val="num" w:pos="1800"/>
        </w:tabs>
        <w:ind w:left="1800"/>
      </w:pPr>
      <w:r>
        <w:t>Understanding how readers make sense of text</w:t>
      </w:r>
    </w:p>
    <w:p w:rsidR="003C16EC" w:rsidRDefault="003C16EC" w:rsidP="003C16EC">
      <w:pPr>
        <w:numPr>
          <w:ilvl w:val="1"/>
          <w:numId w:val="20"/>
        </w:numPr>
      </w:pPr>
      <w:r>
        <w:t>Locating ambiguities in texts</w:t>
      </w:r>
    </w:p>
    <w:p w:rsidR="003C16EC" w:rsidRDefault="003C16EC" w:rsidP="003C16EC">
      <w:pPr>
        <w:numPr>
          <w:ilvl w:val="1"/>
          <w:numId w:val="20"/>
        </w:numPr>
      </w:pPr>
      <w:r>
        <w:t>Identifying unstated premises in texts</w:t>
      </w:r>
    </w:p>
    <w:p w:rsidR="003C16EC" w:rsidRDefault="003C16EC" w:rsidP="003C16EC">
      <w:pPr>
        <w:numPr>
          <w:ilvl w:val="1"/>
          <w:numId w:val="20"/>
        </w:numPr>
      </w:pPr>
      <w:r>
        <w:t>Drawing inferences from texts</w:t>
      </w:r>
    </w:p>
    <w:p w:rsidR="003C16EC" w:rsidRDefault="003C16EC" w:rsidP="00372C7F">
      <w:pPr>
        <w:numPr>
          <w:ilvl w:val="0"/>
          <w:numId w:val="20"/>
        </w:numPr>
        <w:tabs>
          <w:tab w:val="left" w:pos="1800"/>
        </w:tabs>
        <w:ind w:firstLine="0"/>
      </w:pPr>
      <w:r>
        <w:t>Evaluating the credibility of sources</w:t>
      </w:r>
    </w:p>
    <w:p w:rsidR="003C16EC" w:rsidRDefault="003C16EC" w:rsidP="003C16EC">
      <w:pPr>
        <w:numPr>
          <w:ilvl w:val="1"/>
          <w:numId w:val="20"/>
        </w:numPr>
      </w:pPr>
      <w:r>
        <w:t>Identifying errors or fallacies in reasoning</w:t>
      </w:r>
    </w:p>
    <w:p w:rsidR="003C16EC" w:rsidRDefault="003C16EC" w:rsidP="003C16EC">
      <w:pPr>
        <w:numPr>
          <w:ilvl w:val="1"/>
          <w:numId w:val="20"/>
        </w:numPr>
      </w:pPr>
      <w:r>
        <w:t>Distinguishing inductive and deductive reasoning</w:t>
      </w:r>
    </w:p>
    <w:p w:rsidR="003C16EC" w:rsidRDefault="003C16EC" w:rsidP="003C16EC">
      <w:pPr>
        <w:numPr>
          <w:ilvl w:val="1"/>
          <w:numId w:val="20"/>
        </w:numPr>
      </w:pPr>
      <w:r>
        <w:t>Recognizing omissions of significant information</w:t>
      </w:r>
    </w:p>
    <w:p w:rsidR="003C16EC" w:rsidRDefault="003C16EC" w:rsidP="003C16EC">
      <w:pPr>
        <w:numPr>
          <w:ilvl w:val="1"/>
          <w:numId w:val="20"/>
        </w:numPr>
      </w:pPr>
      <w:r>
        <w:t>Identifying appeals to logic, emotions, and ethics</w:t>
      </w:r>
    </w:p>
    <w:p w:rsidR="003C16EC" w:rsidRDefault="003C16EC" w:rsidP="001A4B0C">
      <w:pPr>
        <w:numPr>
          <w:ilvl w:val="0"/>
          <w:numId w:val="20"/>
        </w:numPr>
        <w:tabs>
          <w:tab w:val="left" w:pos="1800"/>
        </w:tabs>
        <w:ind w:firstLine="0"/>
      </w:pPr>
      <w:r>
        <w:t>Evaluating narratives as explanation, argument, and persuasion</w:t>
      </w:r>
    </w:p>
    <w:p w:rsidR="003C16EC" w:rsidRDefault="003C16EC" w:rsidP="003C16EC">
      <w:pPr>
        <w:numPr>
          <w:ilvl w:val="1"/>
          <w:numId w:val="20"/>
        </w:numPr>
      </w:pPr>
      <w:r>
        <w:t>Identifying an author’s purpose and methods of persuasion</w:t>
      </w:r>
    </w:p>
    <w:p w:rsidR="003C16EC" w:rsidRDefault="003C16EC" w:rsidP="003C16EC">
      <w:pPr>
        <w:numPr>
          <w:ilvl w:val="1"/>
          <w:numId w:val="20"/>
        </w:numPr>
      </w:pPr>
      <w:r>
        <w:t>Recognizing the persuasive power of style</w:t>
      </w:r>
    </w:p>
    <w:p w:rsidR="003C16EC" w:rsidRDefault="003C16EC" w:rsidP="00372C7F">
      <w:pPr>
        <w:numPr>
          <w:ilvl w:val="1"/>
          <w:numId w:val="20"/>
        </w:numPr>
      </w:pPr>
      <w:r>
        <w:t>Recognizing rhetorical devices, such as satire, irony, understatement and hyperbole, and paradox</w:t>
      </w:r>
    </w:p>
    <w:p w:rsidR="003C16EC" w:rsidRDefault="003C16EC" w:rsidP="00372C7F">
      <w:pPr>
        <w:numPr>
          <w:ilvl w:val="0"/>
          <w:numId w:val="20"/>
        </w:numPr>
        <w:tabs>
          <w:tab w:val="clear" w:pos="1440"/>
          <w:tab w:val="num" w:pos="1800"/>
        </w:tabs>
        <w:ind w:left="1800"/>
      </w:pPr>
      <w:r>
        <w:t>Identifying interpretive communities; evaluating a writer’s concerns within a historical or cultural context</w:t>
      </w:r>
    </w:p>
    <w:p w:rsidR="003C16EC" w:rsidRDefault="003C16EC" w:rsidP="00372C7F">
      <w:pPr>
        <w:ind w:left="1080"/>
      </w:pPr>
      <w:r>
        <w:t>B.  Writing to develop and demonstrate critical thinking skills</w:t>
      </w:r>
      <w:r>
        <w:tab/>
        <w:t>24 hours</w:t>
      </w:r>
    </w:p>
    <w:p w:rsidR="003C16EC" w:rsidRDefault="003C16EC" w:rsidP="00372C7F">
      <w:pPr>
        <w:numPr>
          <w:ilvl w:val="0"/>
          <w:numId w:val="21"/>
        </w:numPr>
        <w:tabs>
          <w:tab w:val="clear" w:pos="1440"/>
          <w:tab w:val="num" w:pos="1800"/>
        </w:tabs>
        <w:ind w:firstLine="0"/>
      </w:pPr>
      <w:r>
        <w:t>Building arguments both inductively and deductively</w:t>
      </w:r>
    </w:p>
    <w:p w:rsidR="003C16EC" w:rsidRDefault="003C16EC" w:rsidP="003C16EC">
      <w:pPr>
        <w:numPr>
          <w:ilvl w:val="1"/>
          <w:numId w:val="20"/>
        </w:numPr>
      </w:pPr>
      <w:r>
        <w:t>Developing clear thesis statements</w:t>
      </w:r>
    </w:p>
    <w:p w:rsidR="003C16EC" w:rsidRDefault="003C16EC" w:rsidP="003C16EC">
      <w:pPr>
        <w:numPr>
          <w:ilvl w:val="1"/>
          <w:numId w:val="20"/>
        </w:numPr>
      </w:pPr>
      <w:r>
        <w:t>Locating and using credible/appropriate evidence, including example, facts, statistics, and authority</w:t>
      </w:r>
    </w:p>
    <w:p w:rsidR="003C16EC" w:rsidRDefault="003C16EC" w:rsidP="003C16EC">
      <w:pPr>
        <w:numPr>
          <w:ilvl w:val="1"/>
          <w:numId w:val="20"/>
        </w:numPr>
      </w:pPr>
      <w:r>
        <w:t>Providing sufficient evidence</w:t>
      </w:r>
    </w:p>
    <w:p w:rsidR="003C16EC" w:rsidRDefault="003C16EC" w:rsidP="003C16EC">
      <w:pPr>
        <w:numPr>
          <w:ilvl w:val="1"/>
          <w:numId w:val="20"/>
        </w:numPr>
      </w:pPr>
      <w:r>
        <w:lastRenderedPageBreak/>
        <w:t>Organizing ideas clearly</w:t>
      </w:r>
    </w:p>
    <w:p w:rsidR="003C16EC" w:rsidRDefault="003C16EC" w:rsidP="003C16EC">
      <w:pPr>
        <w:numPr>
          <w:ilvl w:val="1"/>
          <w:numId w:val="20"/>
        </w:numPr>
      </w:pPr>
      <w:r>
        <w:t>Providing transitions</w:t>
      </w:r>
    </w:p>
    <w:p w:rsidR="003C16EC" w:rsidRDefault="003C16EC" w:rsidP="00F84C61">
      <w:pPr>
        <w:numPr>
          <w:ilvl w:val="0"/>
          <w:numId w:val="21"/>
        </w:numPr>
        <w:tabs>
          <w:tab w:val="left" w:pos="360"/>
          <w:tab w:val="left" w:pos="1800"/>
        </w:tabs>
        <w:ind w:firstLine="0"/>
      </w:pPr>
      <w:r>
        <w:t>Understanding and using sources</w:t>
      </w:r>
    </w:p>
    <w:p w:rsidR="003C16EC" w:rsidRDefault="003C16EC" w:rsidP="003C16EC">
      <w:pPr>
        <w:numPr>
          <w:ilvl w:val="1"/>
          <w:numId w:val="21"/>
        </w:numPr>
      </w:pPr>
      <w:r>
        <w:t>Documenting sources</w:t>
      </w:r>
    </w:p>
    <w:p w:rsidR="003C16EC" w:rsidRDefault="003C16EC" w:rsidP="003C16EC">
      <w:pPr>
        <w:numPr>
          <w:ilvl w:val="1"/>
          <w:numId w:val="21"/>
        </w:numPr>
      </w:pPr>
      <w:r>
        <w:t>Developing paraphrases and summaries</w:t>
      </w:r>
    </w:p>
    <w:p w:rsidR="003C16EC" w:rsidRDefault="003C16EC" w:rsidP="003C16EC">
      <w:pPr>
        <w:numPr>
          <w:ilvl w:val="1"/>
          <w:numId w:val="21"/>
        </w:numPr>
      </w:pPr>
      <w:r>
        <w:t>Synthesizing printed material from a variety of sources</w:t>
      </w:r>
    </w:p>
    <w:p w:rsidR="003C16EC" w:rsidRDefault="003C16EC" w:rsidP="001A4B0C">
      <w:pPr>
        <w:numPr>
          <w:ilvl w:val="0"/>
          <w:numId w:val="21"/>
        </w:numPr>
        <w:tabs>
          <w:tab w:val="left" w:pos="1800"/>
        </w:tabs>
        <w:ind w:firstLine="0"/>
      </w:pPr>
      <w:r>
        <w:t>Appealing to an audience’s logic, emotions, and ethics</w:t>
      </w:r>
    </w:p>
    <w:p w:rsidR="003C16EC" w:rsidRDefault="003C16EC" w:rsidP="003C16EC">
      <w:pPr>
        <w:numPr>
          <w:ilvl w:val="1"/>
          <w:numId w:val="21"/>
        </w:numPr>
      </w:pPr>
      <w:r>
        <w:t>Avoiding logical fallacies</w:t>
      </w:r>
    </w:p>
    <w:p w:rsidR="003C16EC" w:rsidRDefault="003C16EC" w:rsidP="003C16EC">
      <w:pPr>
        <w:numPr>
          <w:ilvl w:val="1"/>
          <w:numId w:val="21"/>
        </w:numPr>
      </w:pPr>
      <w:r>
        <w:t>Developing arguments that anticipate and diffuse objections</w:t>
      </w:r>
    </w:p>
    <w:p w:rsidR="003C16EC" w:rsidRDefault="003C16EC" w:rsidP="003C16EC">
      <w:pPr>
        <w:numPr>
          <w:ilvl w:val="1"/>
          <w:numId w:val="21"/>
        </w:numPr>
      </w:pPr>
      <w:r>
        <w:t>Recognizing the importance of appropriate tone and style</w:t>
      </w:r>
    </w:p>
    <w:p w:rsidR="003C16EC" w:rsidRDefault="003C16EC" w:rsidP="003C16EC">
      <w:pPr>
        <w:numPr>
          <w:ilvl w:val="1"/>
          <w:numId w:val="21"/>
        </w:numPr>
      </w:pPr>
      <w:r>
        <w:t xml:space="preserve">Using rhetorical devices, such as satire, irony, understatement and </w:t>
      </w:r>
      <w:r w:rsidR="005140D0">
        <w:t>hyperbole</w:t>
      </w:r>
      <w:r>
        <w:t>, and paradox to persuade</w:t>
      </w:r>
    </w:p>
    <w:p w:rsidR="003C16EC" w:rsidRDefault="003C16EC" w:rsidP="00F84C61">
      <w:pPr>
        <w:pStyle w:val="ListParagraph"/>
        <w:numPr>
          <w:ilvl w:val="0"/>
          <w:numId w:val="21"/>
        </w:numPr>
        <w:tabs>
          <w:tab w:val="left" w:pos="1800"/>
        </w:tabs>
        <w:ind w:firstLine="0"/>
      </w:pPr>
      <w:r>
        <w:t>Enhancing credibility through correct usage and grammar</w:t>
      </w:r>
    </w:p>
    <w:p w:rsidR="00372C7F" w:rsidRPr="00372C7F" w:rsidRDefault="00372C7F" w:rsidP="00372C7F">
      <w:pPr>
        <w:pStyle w:val="ListParagraph"/>
        <w:ind w:left="1440"/>
        <w:rPr>
          <w:b/>
          <w:u w:val="single"/>
        </w:rPr>
      </w:pPr>
    </w:p>
    <w:p w:rsidR="00700F18" w:rsidRPr="001A3C5E" w:rsidRDefault="00700F18" w:rsidP="00B56F67">
      <w:pPr>
        <w:numPr>
          <w:ilvl w:val="0"/>
          <w:numId w:val="14"/>
        </w:numPr>
        <w:tabs>
          <w:tab w:val="clear" w:pos="720"/>
          <w:tab w:val="num" w:pos="1080"/>
        </w:tabs>
        <w:ind w:left="1080"/>
        <w:rPr>
          <w:b/>
        </w:rPr>
      </w:pPr>
      <w:r w:rsidRPr="00700F18">
        <w:rPr>
          <w:b/>
          <w:u w:val="single"/>
        </w:rPr>
        <w:t>Methods of Presentation</w:t>
      </w:r>
    </w:p>
    <w:p w:rsidR="001A3C5E" w:rsidRPr="00700F18" w:rsidRDefault="001A3C5E" w:rsidP="00B56F67">
      <w:pPr>
        <w:tabs>
          <w:tab w:val="num" w:pos="1080"/>
        </w:tabs>
        <w:ind w:left="1080"/>
        <w:rPr>
          <w:b/>
        </w:rPr>
      </w:pPr>
    </w:p>
    <w:p w:rsidR="00F84C61" w:rsidRDefault="00C943F9" w:rsidP="00F84C61">
      <w:pPr>
        <w:ind w:left="720" w:firstLine="360"/>
      </w:pPr>
      <w:r>
        <w:t>The following instructional methodologies may be used in the course:</w:t>
      </w:r>
    </w:p>
    <w:p w:rsidR="00F84C61" w:rsidRDefault="00F82D33" w:rsidP="00C943F9">
      <w:pPr>
        <w:numPr>
          <w:ilvl w:val="0"/>
          <w:numId w:val="22"/>
        </w:numPr>
        <w:tabs>
          <w:tab w:val="clear" w:pos="1440"/>
          <w:tab w:val="num" w:pos="1800"/>
        </w:tabs>
        <w:ind w:left="1800" w:hanging="360"/>
      </w:pPr>
      <w:r>
        <w:t>l</w:t>
      </w:r>
      <w:r w:rsidR="00F84C61">
        <w:t>ectures, directed class discussions, small-group discussions, peer group writing workshops, individual conferences, small-group confere</w:t>
      </w:r>
      <w:r w:rsidR="00C943F9">
        <w:t>nces, and student presentations</w:t>
      </w:r>
    </w:p>
    <w:p w:rsidR="00F84C61" w:rsidRDefault="00F82D33" w:rsidP="00C943F9">
      <w:pPr>
        <w:numPr>
          <w:ilvl w:val="0"/>
          <w:numId w:val="22"/>
        </w:numPr>
        <w:tabs>
          <w:tab w:val="left" w:pos="1800"/>
        </w:tabs>
        <w:ind w:firstLine="0"/>
      </w:pPr>
      <w:r>
        <w:t>w</w:t>
      </w:r>
      <w:r w:rsidR="00F84C61">
        <w:t>riting, both in and out of class, will be</w:t>
      </w:r>
      <w:r w:rsidR="00C943F9">
        <w:t xml:space="preserve"> an integral part of the course</w:t>
      </w:r>
    </w:p>
    <w:p w:rsidR="00F84C61" w:rsidRDefault="00F84C61" w:rsidP="00F84C61"/>
    <w:p w:rsidR="00F84C61" w:rsidRDefault="00F84C61" w:rsidP="00F84197">
      <w:pPr>
        <w:numPr>
          <w:ilvl w:val="0"/>
          <w:numId w:val="14"/>
        </w:numPr>
        <w:tabs>
          <w:tab w:val="clear" w:pos="720"/>
          <w:tab w:val="num" w:pos="1080"/>
        </w:tabs>
        <w:ind w:left="1080"/>
      </w:pPr>
      <w:r>
        <w:rPr>
          <w:b/>
          <w:u w:val="single"/>
        </w:rPr>
        <w:t>Assignments and Methods of Evaluation</w:t>
      </w:r>
    </w:p>
    <w:p w:rsidR="00F84C61" w:rsidRDefault="00F84C61" w:rsidP="00F84C61">
      <w:pPr>
        <w:rPr>
          <w:b/>
          <w:u w:val="single"/>
        </w:rPr>
      </w:pPr>
    </w:p>
    <w:p w:rsidR="00F84C61" w:rsidRDefault="00F84C61" w:rsidP="00C943F9">
      <w:pPr>
        <w:ind w:left="1080"/>
        <w:rPr>
          <w:bCs/>
        </w:rPr>
      </w:pPr>
      <w:r>
        <w:rPr>
          <w:bCs/>
        </w:rPr>
        <w:t>Students will write a minimum of 8,000 words, in at least five essays, one of which should be a researched and documented paper. The papers will require students to apply the critical thinking/analytic skills that have been introduced in the course to topics pertinent to their reading assignments.</w:t>
      </w:r>
    </w:p>
    <w:p w:rsidR="00F84C61" w:rsidRDefault="00F84C61" w:rsidP="00F84C61">
      <w:pPr>
        <w:ind w:left="720"/>
        <w:rPr>
          <w:bCs/>
        </w:rPr>
      </w:pPr>
    </w:p>
    <w:p w:rsidR="00F84C61" w:rsidRPr="00F82D33" w:rsidRDefault="00F84C61" w:rsidP="00F82D33">
      <w:pPr>
        <w:ind w:left="720" w:firstLine="360"/>
        <w:rPr>
          <w:bCs/>
        </w:rPr>
      </w:pPr>
      <w:r>
        <w:rPr>
          <w:bCs/>
        </w:rPr>
        <w:t>Individual instructors will require combinations of the following</w:t>
      </w:r>
    </w:p>
    <w:p w:rsidR="00F84C61" w:rsidRDefault="00F82D33" w:rsidP="00C943F9">
      <w:pPr>
        <w:numPr>
          <w:ilvl w:val="0"/>
          <w:numId w:val="23"/>
        </w:numPr>
        <w:tabs>
          <w:tab w:val="left" w:pos="1800"/>
        </w:tabs>
        <w:ind w:firstLine="0"/>
      </w:pPr>
      <w:r>
        <w:t>e</w:t>
      </w:r>
      <w:r w:rsidR="00F84C61">
        <w:t>ssays of analysis, evaluation, argumentation</w:t>
      </w:r>
    </w:p>
    <w:p w:rsidR="00F84C61" w:rsidRDefault="00F82D33" w:rsidP="00C943F9">
      <w:pPr>
        <w:numPr>
          <w:ilvl w:val="0"/>
          <w:numId w:val="23"/>
        </w:numPr>
        <w:tabs>
          <w:tab w:val="clear" w:pos="1440"/>
          <w:tab w:val="num" w:pos="1530"/>
          <w:tab w:val="left" w:pos="1800"/>
        </w:tabs>
        <w:ind w:left="1800" w:hanging="360"/>
      </w:pPr>
      <w:r>
        <w:t>d</w:t>
      </w:r>
      <w:r w:rsidR="00F84C61">
        <w:t>ocumented research paper that incorporates the principles of logic, analysis, and argument taught in the course</w:t>
      </w:r>
    </w:p>
    <w:p w:rsidR="00F84C61" w:rsidRDefault="00F82D33" w:rsidP="00C943F9">
      <w:pPr>
        <w:numPr>
          <w:ilvl w:val="0"/>
          <w:numId w:val="23"/>
        </w:numPr>
        <w:tabs>
          <w:tab w:val="left" w:pos="1800"/>
        </w:tabs>
        <w:ind w:firstLine="0"/>
      </w:pPr>
      <w:r>
        <w:t>e</w:t>
      </w:r>
      <w:r w:rsidR="00F84C61">
        <w:t>ssay exams</w:t>
      </w:r>
    </w:p>
    <w:p w:rsidR="00F84C61" w:rsidRDefault="00F82D33" w:rsidP="00C943F9">
      <w:pPr>
        <w:numPr>
          <w:ilvl w:val="0"/>
          <w:numId w:val="23"/>
        </w:numPr>
        <w:tabs>
          <w:tab w:val="left" w:pos="1800"/>
        </w:tabs>
        <w:ind w:firstLine="0"/>
      </w:pPr>
      <w:r>
        <w:t>r</w:t>
      </w:r>
      <w:r w:rsidR="00F84C61">
        <w:t>eading journal</w:t>
      </w:r>
    </w:p>
    <w:p w:rsidR="00F84C61" w:rsidRDefault="00F82D33" w:rsidP="00C943F9">
      <w:pPr>
        <w:numPr>
          <w:ilvl w:val="0"/>
          <w:numId w:val="23"/>
        </w:numPr>
        <w:tabs>
          <w:tab w:val="left" w:pos="1800"/>
        </w:tabs>
        <w:ind w:firstLine="0"/>
      </w:pPr>
      <w:r>
        <w:t>o</w:t>
      </w:r>
      <w:r w:rsidR="00F84C61">
        <w:t>ral presentations</w:t>
      </w:r>
    </w:p>
    <w:p w:rsidR="0024421B" w:rsidRDefault="00F82D33" w:rsidP="0024421B">
      <w:pPr>
        <w:numPr>
          <w:ilvl w:val="0"/>
          <w:numId w:val="23"/>
        </w:numPr>
        <w:tabs>
          <w:tab w:val="left" w:pos="1800"/>
        </w:tabs>
        <w:ind w:firstLine="0"/>
      </w:pPr>
      <w:r>
        <w:t>c</w:t>
      </w:r>
      <w:r w:rsidR="00F84C61">
        <w:t>lass discussion and participation</w:t>
      </w:r>
    </w:p>
    <w:p w:rsidR="00F84C61" w:rsidRDefault="00F84C61" w:rsidP="00F84C61"/>
    <w:p w:rsidR="00F84C61" w:rsidRDefault="00F84C61" w:rsidP="00F84197">
      <w:pPr>
        <w:numPr>
          <w:ilvl w:val="0"/>
          <w:numId w:val="14"/>
        </w:numPr>
        <w:tabs>
          <w:tab w:val="clear" w:pos="720"/>
          <w:tab w:val="num" w:pos="1080"/>
        </w:tabs>
        <w:ind w:hanging="360"/>
        <w:rPr>
          <w:b/>
          <w:u w:val="single"/>
        </w:rPr>
      </w:pPr>
      <w:r>
        <w:rPr>
          <w:b/>
          <w:u w:val="single"/>
        </w:rPr>
        <w:t>Textbooks</w:t>
      </w:r>
    </w:p>
    <w:p w:rsidR="00F84C61" w:rsidRDefault="00F84C61" w:rsidP="00F84C61">
      <w:pPr>
        <w:rPr>
          <w:b/>
          <w:u w:val="single"/>
        </w:rPr>
      </w:pPr>
    </w:p>
    <w:p w:rsidR="00F84C61" w:rsidRPr="00AD75EB" w:rsidRDefault="00F84C61" w:rsidP="00F84197">
      <w:pPr>
        <w:ind w:left="1080"/>
      </w:pPr>
      <w:r w:rsidRPr="00AD75EB">
        <w:rPr>
          <w:bCs/>
        </w:rPr>
        <w:t xml:space="preserve">Arp, </w:t>
      </w:r>
      <w:r w:rsidRPr="00AD75EB">
        <w:rPr>
          <w:bCs/>
          <w:u w:val="single"/>
        </w:rPr>
        <w:t>Perrine’s Introduction to Literature: Structure, Sound, and Sense</w:t>
      </w:r>
      <w:r w:rsidRPr="00AD75EB">
        <w:rPr>
          <w:bCs/>
        </w:rPr>
        <w:t xml:space="preserve">, </w:t>
      </w:r>
      <w:r w:rsidR="00AD75EB">
        <w:rPr>
          <w:bCs/>
        </w:rPr>
        <w:t>10</w:t>
      </w:r>
      <w:r w:rsidR="00AD75EB" w:rsidRPr="00AD75EB">
        <w:rPr>
          <w:bCs/>
          <w:vertAlign w:val="superscript"/>
        </w:rPr>
        <w:t>th</w:t>
      </w:r>
      <w:r w:rsidR="00AD75EB">
        <w:rPr>
          <w:bCs/>
        </w:rPr>
        <w:t xml:space="preserve"> edition, 1413033083, Wadsworth, 2008</w:t>
      </w:r>
    </w:p>
    <w:p w:rsidR="00F84C61" w:rsidRPr="00AD75EB" w:rsidRDefault="00F84C61" w:rsidP="00F84197">
      <w:pPr>
        <w:ind w:left="1080"/>
      </w:pPr>
      <w:r w:rsidRPr="00AD75EB">
        <w:rPr>
          <w:bCs/>
        </w:rPr>
        <w:t xml:space="preserve">Charters, </w:t>
      </w:r>
      <w:r w:rsidRPr="00AD75EB">
        <w:rPr>
          <w:bCs/>
          <w:u w:val="single"/>
        </w:rPr>
        <w:t>Literaure &amp; Its Writers</w:t>
      </w:r>
      <w:r w:rsidRPr="00AD75EB">
        <w:rPr>
          <w:bCs/>
        </w:rPr>
        <w:t xml:space="preserve"> </w:t>
      </w:r>
      <w:r w:rsidR="00AD75EB">
        <w:rPr>
          <w:bCs/>
        </w:rPr>
        <w:t>, 2</w:t>
      </w:r>
      <w:r w:rsidR="00AD75EB" w:rsidRPr="00AD75EB">
        <w:rPr>
          <w:bCs/>
          <w:vertAlign w:val="superscript"/>
        </w:rPr>
        <w:t>nd</w:t>
      </w:r>
      <w:r w:rsidR="00AD75EB">
        <w:rPr>
          <w:bCs/>
        </w:rPr>
        <w:t xml:space="preserve"> edition, </w:t>
      </w:r>
      <w:r w:rsidR="00EF1324">
        <w:rPr>
          <w:bCs/>
        </w:rPr>
        <w:t>0312445741</w:t>
      </w:r>
      <w:r w:rsidRPr="00AD75EB">
        <w:t xml:space="preserve"> </w:t>
      </w:r>
      <w:r w:rsidR="00AD75EB">
        <w:t xml:space="preserve">, Bedford, </w:t>
      </w:r>
      <w:r w:rsidR="00EF1324">
        <w:t>2006</w:t>
      </w:r>
    </w:p>
    <w:p w:rsidR="00D53EF8" w:rsidRDefault="00D53EF8" w:rsidP="00F84197">
      <w:pPr>
        <w:tabs>
          <w:tab w:val="num" w:pos="720"/>
        </w:tabs>
        <w:ind w:left="1080"/>
        <w:rPr>
          <w:bCs/>
        </w:rPr>
      </w:pPr>
      <w:r w:rsidRPr="006C6F0B">
        <w:rPr>
          <w:bCs/>
        </w:rPr>
        <w:t xml:space="preserve">Hacker, </w:t>
      </w:r>
      <w:r w:rsidRPr="006C6F0B">
        <w:rPr>
          <w:bCs/>
          <w:u w:val="single"/>
        </w:rPr>
        <w:t>A Writer’s Reference</w:t>
      </w:r>
      <w:r w:rsidRPr="006C6F0B">
        <w:rPr>
          <w:bCs/>
        </w:rPr>
        <w:t xml:space="preserve">, </w:t>
      </w:r>
      <w:r>
        <w:rPr>
          <w:bCs/>
        </w:rPr>
        <w:t>6</w:t>
      </w:r>
      <w:r w:rsidRPr="00A667E1">
        <w:rPr>
          <w:bCs/>
          <w:vertAlign w:val="superscript"/>
        </w:rPr>
        <w:t>th</w:t>
      </w:r>
      <w:r>
        <w:rPr>
          <w:bCs/>
        </w:rPr>
        <w:t xml:space="preserve"> edition, 0312593325,</w:t>
      </w:r>
      <w:r w:rsidRPr="006C6F0B">
        <w:rPr>
          <w:bCs/>
        </w:rPr>
        <w:t xml:space="preserve"> </w:t>
      </w:r>
      <w:r>
        <w:rPr>
          <w:bCs/>
        </w:rPr>
        <w:t>Bedford, 2009</w:t>
      </w:r>
    </w:p>
    <w:p w:rsidR="00D53EF8" w:rsidRPr="006C6F0B" w:rsidRDefault="00D53EF8" w:rsidP="00F84197">
      <w:pPr>
        <w:tabs>
          <w:tab w:val="num" w:pos="720"/>
        </w:tabs>
        <w:ind w:left="1080"/>
        <w:rPr>
          <w:bCs/>
        </w:rPr>
      </w:pPr>
      <w:r w:rsidRPr="006C6F0B">
        <w:rPr>
          <w:bCs/>
        </w:rPr>
        <w:t xml:space="preserve">Hacker, </w:t>
      </w:r>
      <w:r w:rsidRPr="006C6F0B">
        <w:rPr>
          <w:bCs/>
          <w:u w:val="single"/>
        </w:rPr>
        <w:t>Rules For Writers APA Update</w:t>
      </w:r>
      <w:r>
        <w:rPr>
          <w:bCs/>
          <w:u w:val="single"/>
        </w:rPr>
        <w:t xml:space="preserve">, </w:t>
      </w:r>
      <w:r>
        <w:rPr>
          <w:bCs/>
        </w:rPr>
        <w:t>6</w:t>
      </w:r>
      <w:r w:rsidRPr="00A667E1">
        <w:rPr>
          <w:bCs/>
          <w:vertAlign w:val="superscript"/>
        </w:rPr>
        <w:t>th</w:t>
      </w:r>
      <w:r>
        <w:rPr>
          <w:bCs/>
        </w:rPr>
        <w:t xml:space="preserve"> edition, 0312593392, Bedford, 2009</w:t>
      </w:r>
    </w:p>
    <w:p w:rsidR="00F84C61" w:rsidRPr="00AD75EB" w:rsidRDefault="00F84C61" w:rsidP="00F84197">
      <w:pPr>
        <w:ind w:left="1080"/>
        <w:rPr>
          <w:bCs/>
        </w:rPr>
      </w:pPr>
      <w:r w:rsidRPr="00AD75EB">
        <w:rPr>
          <w:bCs/>
        </w:rPr>
        <w:t xml:space="preserve">Hall, </w:t>
      </w:r>
      <w:r w:rsidRPr="00AD75EB">
        <w:rPr>
          <w:bCs/>
          <w:u w:val="single"/>
        </w:rPr>
        <w:t>To Read Literature</w:t>
      </w:r>
      <w:r w:rsidRPr="00AD75EB">
        <w:rPr>
          <w:bCs/>
        </w:rPr>
        <w:t xml:space="preserve"> </w:t>
      </w:r>
      <w:r w:rsidR="00D53EF8">
        <w:rPr>
          <w:bCs/>
        </w:rPr>
        <w:t>, 3</w:t>
      </w:r>
      <w:r w:rsidR="00D53EF8" w:rsidRPr="00D53EF8">
        <w:rPr>
          <w:bCs/>
          <w:vertAlign w:val="superscript"/>
        </w:rPr>
        <w:t>rd</w:t>
      </w:r>
      <w:r w:rsidR="00D53EF8">
        <w:rPr>
          <w:bCs/>
        </w:rPr>
        <w:t xml:space="preserve"> edition, 0030555426, Wardsworth, 1992</w:t>
      </w:r>
    </w:p>
    <w:p w:rsidR="00F84C61" w:rsidRPr="00AD75EB" w:rsidRDefault="00F84C61" w:rsidP="00F84197">
      <w:pPr>
        <w:ind w:left="1080"/>
        <w:rPr>
          <w:bCs/>
        </w:rPr>
      </w:pPr>
      <w:r w:rsidRPr="00AD75EB">
        <w:rPr>
          <w:bCs/>
        </w:rPr>
        <w:lastRenderedPageBreak/>
        <w:t xml:space="preserve">Kennedy, </w:t>
      </w:r>
      <w:r w:rsidRPr="00AD75EB">
        <w:rPr>
          <w:bCs/>
          <w:u w:val="single"/>
        </w:rPr>
        <w:t>Literature</w:t>
      </w:r>
      <w:r w:rsidRPr="00AD75EB">
        <w:rPr>
          <w:bCs/>
        </w:rPr>
        <w:t xml:space="preserve">, </w:t>
      </w:r>
      <w:r w:rsidR="00D53EF8">
        <w:rPr>
          <w:bCs/>
        </w:rPr>
        <w:t>11</w:t>
      </w:r>
      <w:r w:rsidR="00D53EF8" w:rsidRPr="00D53EF8">
        <w:rPr>
          <w:bCs/>
          <w:vertAlign w:val="superscript"/>
        </w:rPr>
        <w:t>th</w:t>
      </w:r>
      <w:r w:rsidR="00D53EF8">
        <w:rPr>
          <w:bCs/>
        </w:rPr>
        <w:t xml:space="preserve"> edition, 0205698816,</w:t>
      </w:r>
      <w:r w:rsidRPr="00AD75EB">
        <w:rPr>
          <w:bCs/>
        </w:rPr>
        <w:t xml:space="preserve"> Longman</w:t>
      </w:r>
      <w:r w:rsidR="00D53EF8">
        <w:rPr>
          <w:bCs/>
        </w:rPr>
        <w:t>, 2009</w:t>
      </w:r>
      <w:r w:rsidRPr="00AD75EB">
        <w:rPr>
          <w:bCs/>
        </w:rPr>
        <w:t xml:space="preserve"> </w:t>
      </w:r>
    </w:p>
    <w:p w:rsidR="00615EA2" w:rsidRDefault="00615EA2" w:rsidP="008258AC">
      <w:pPr>
        <w:tabs>
          <w:tab w:val="num" w:pos="1080"/>
        </w:tabs>
      </w:pPr>
    </w:p>
    <w:p w:rsidR="00615EA2" w:rsidRDefault="00615EA2" w:rsidP="00615EA2">
      <w:pPr>
        <w:rPr>
          <w:b/>
          <w:u w:val="single"/>
        </w:rPr>
      </w:pPr>
    </w:p>
    <w:p w:rsidR="00615EA2" w:rsidRDefault="00615EA2" w:rsidP="00615EA2">
      <w:pPr>
        <w:numPr>
          <w:ilvl w:val="0"/>
          <w:numId w:val="14"/>
        </w:numPr>
        <w:tabs>
          <w:tab w:val="clear" w:pos="720"/>
          <w:tab w:val="num" w:pos="1080"/>
        </w:tabs>
        <w:ind w:left="1080"/>
        <w:rPr>
          <w:b/>
          <w:u w:val="single"/>
        </w:rPr>
      </w:pPr>
      <w:r>
        <w:rPr>
          <w:b/>
          <w:u w:val="single"/>
        </w:rPr>
        <w:t>Student Learning Outcomes</w:t>
      </w:r>
    </w:p>
    <w:p w:rsidR="00615EA2" w:rsidRDefault="00615EA2" w:rsidP="00615EA2">
      <w:pPr>
        <w:tabs>
          <w:tab w:val="num" w:pos="1080"/>
        </w:tabs>
        <w:rPr>
          <w:b/>
          <w:bCs/>
          <w:u w:val="single"/>
        </w:rPr>
      </w:pPr>
    </w:p>
    <w:p w:rsidR="00B122B0" w:rsidRPr="00F047DE" w:rsidRDefault="00B122B0" w:rsidP="00C7428D">
      <w:pPr>
        <w:ind w:left="1080"/>
      </w:pPr>
      <w:r>
        <w:t>Upon successful completion, the student will be able to:</w:t>
      </w:r>
    </w:p>
    <w:p w:rsidR="00615EA2" w:rsidRPr="00615EA2" w:rsidRDefault="00B122B0" w:rsidP="00615EA2">
      <w:pPr>
        <w:pStyle w:val="ListParagraph"/>
        <w:numPr>
          <w:ilvl w:val="0"/>
          <w:numId w:val="25"/>
        </w:numPr>
        <w:ind w:left="1530" w:hanging="450"/>
      </w:pPr>
      <w:r>
        <w:t>c</w:t>
      </w:r>
      <w:r w:rsidR="00615EA2" w:rsidRPr="00615EA2">
        <w:t>ritically read and evaluate culturally diver</w:t>
      </w:r>
      <w:smartTag w:uri="urn:schemas-microsoft-com:office:smarttags" w:element="PersonName">
        <w:r w:rsidR="00615EA2" w:rsidRPr="00615EA2">
          <w:t>s</w:t>
        </w:r>
      </w:smartTag>
      <w:r w:rsidR="00615EA2" w:rsidRPr="00615EA2">
        <w:t>e literary and pro</w:t>
      </w:r>
      <w:smartTag w:uri="urn:schemas-microsoft-com:office:smarttags" w:element="PersonName">
        <w:r w:rsidR="00615EA2" w:rsidRPr="00615EA2">
          <w:t>s</w:t>
        </w:r>
      </w:smartTag>
      <w:r w:rsidR="00615EA2" w:rsidRPr="00615EA2">
        <w:t>e text</w:t>
      </w:r>
      <w:smartTag w:uri="urn:schemas-microsoft-com:office:smarttags" w:element="PersonName">
        <w:r w:rsidR="00615EA2" w:rsidRPr="00615EA2">
          <w:t>s</w:t>
        </w:r>
      </w:smartTag>
      <w:r w:rsidR="00615EA2" w:rsidRPr="00615EA2">
        <w:t xml:space="preserve"> which addre</w:t>
      </w:r>
      <w:smartTag w:uri="urn:schemas-microsoft-com:office:smarttags" w:element="PersonName">
        <w:r w:rsidR="00615EA2" w:rsidRPr="00615EA2">
          <w:t>s</w:t>
        </w:r>
      </w:smartTag>
      <w:smartTag w:uri="urn:schemas-microsoft-com:office:smarttags" w:element="PersonName">
        <w:r w:rsidR="00615EA2" w:rsidRPr="00615EA2">
          <w:t>s</w:t>
        </w:r>
      </w:smartTag>
      <w:r w:rsidR="00615EA2" w:rsidRPr="00615EA2">
        <w:t xml:space="preserve"> critical po</w:t>
      </w:r>
      <w:smartTag w:uri="urn:schemas-microsoft-com:office:smarttags" w:element="PersonName">
        <w:r w:rsidR="00615EA2" w:rsidRPr="00615EA2">
          <w:t>s</w:t>
        </w:r>
      </w:smartTag>
      <w:r w:rsidR="00615EA2" w:rsidRPr="00615EA2">
        <w:t>ition</w:t>
      </w:r>
      <w:smartTag w:uri="urn:schemas-microsoft-com:office:smarttags" w:element="PersonName">
        <w:r w:rsidR="00615EA2" w:rsidRPr="00615EA2">
          <w:t>s</w:t>
        </w:r>
      </w:smartTag>
      <w:r w:rsidR="00615EA2" w:rsidRPr="00615EA2">
        <w:t xml:space="preserve"> and problem</w:t>
      </w:r>
      <w:smartTag w:uri="urn:schemas-microsoft-com:office:smarttags" w:element="PersonName">
        <w:r w:rsidR="00615EA2" w:rsidRPr="00615EA2">
          <w:t>s</w:t>
        </w:r>
      </w:smartTag>
      <w:r w:rsidR="00615EA2" w:rsidRPr="00615EA2">
        <w:t>.  Identify the</w:t>
      </w:r>
      <w:smartTag w:uri="urn:schemas-microsoft-com:office:smarttags" w:element="PersonName">
        <w:r w:rsidR="00615EA2" w:rsidRPr="00615EA2">
          <w:t>s</w:t>
        </w:r>
      </w:smartTag>
      <w:r w:rsidR="00615EA2" w:rsidRPr="00615EA2">
        <w:t>i</w:t>
      </w:r>
      <w:smartTag w:uri="urn:schemas-microsoft-com:office:smarttags" w:element="PersonName">
        <w:r w:rsidR="00615EA2" w:rsidRPr="00615EA2">
          <w:t>s</w:t>
        </w:r>
      </w:smartTag>
      <w:r w:rsidR="00615EA2" w:rsidRPr="00615EA2">
        <w:t xml:space="preserve"> or unifying theme of text and it</w:t>
      </w:r>
      <w:smartTag w:uri="urn:schemas-microsoft-com:office:smarttags" w:element="PersonName">
        <w:r w:rsidR="00615EA2" w:rsidRPr="00615EA2">
          <w:t>s</w:t>
        </w:r>
      </w:smartTag>
      <w:r w:rsidR="00615EA2" w:rsidRPr="00615EA2">
        <w:t xml:space="preserve"> traditional u</w:t>
      </w:r>
      <w:smartTag w:uri="urn:schemas-microsoft-com:office:smarttags" w:element="PersonName">
        <w:r w:rsidR="00615EA2" w:rsidRPr="00615EA2">
          <w:t>s</w:t>
        </w:r>
      </w:smartTag>
      <w:r w:rsidR="00615EA2" w:rsidRPr="00615EA2">
        <w:t>e of rea</w:t>
      </w:r>
      <w:smartTag w:uri="urn:schemas-microsoft-com:office:smarttags" w:element="PersonName">
        <w:r w:rsidR="00615EA2" w:rsidRPr="00615EA2">
          <w:t>s</w:t>
        </w:r>
      </w:smartTag>
      <w:r w:rsidR="00615EA2" w:rsidRPr="00615EA2">
        <w:t xml:space="preserve">oning and logic.  Identify and evaluate </w:t>
      </w:r>
      <w:smartTag w:uri="urn:schemas-microsoft-com:office:smarttags" w:element="PersonName">
        <w:r w:rsidR="00615EA2" w:rsidRPr="00615EA2">
          <w:t>s</w:t>
        </w:r>
      </w:smartTag>
      <w:r w:rsidR="00615EA2" w:rsidRPr="00615EA2">
        <w:t>upporting evidence for relevance and accuracy and evaluate text in term</w:t>
      </w:r>
      <w:smartTag w:uri="urn:schemas-microsoft-com:office:smarttags" w:element="PersonName">
        <w:r w:rsidR="00615EA2" w:rsidRPr="00615EA2">
          <w:t>s</w:t>
        </w:r>
      </w:smartTag>
      <w:r w:rsidR="00615EA2" w:rsidRPr="00615EA2">
        <w:t xml:space="preserve"> of diction, tone and unity.</w:t>
      </w:r>
    </w:p>
    <w:p w:rsidR="00615EA2" w:rsidRPr="00B122B0" w:rsidRDefault="00B122B0" w:rsidP="00B122B0">
      <w:pPr>
        <w:pStyle w:val="ListParagraph"/>
        <w:numPr>
          <w:ilvl w:val="0"/>
          <w:numId w:val="25"/>
        </w:numPr>
        <w:ind w:left="1530" w:hanging="450"/>
      </w:pPr>
      <w:r>
        <w:rPr>
          <w:bCs/>
        </w:rPr>
        <w:t>d</w:t>
      </w:r>
      <w:r w:rsidR="00615EA2" w:rsidRPr="00615EA2">
        <w:t>emon</w:t>
      </w:r>
      <w:smartTag w:uri="urn:schemas-microsoft-com:office:smarttags" w:element="PersonName">
        <w:r w:rsidR="00615EA2" w:rsidRPr="00615EA2">
          <w:t>s</w:t>
        </w:r>
      </w:smartTag>
      <w:r w:rsidR="00615EA2" w:rsidRPr="00615EA2">
        <w:t xml:space="preserve">trate appropriate application of </w:t>
      </w:r>
      <w:smartTag w:uri="urn:schemas-microsoft-com:office:smarttags" w:element="PersonName">
        <w:r w:rsidR="00615EA2" w:rsidRPr="00615EA2">
          <w:t>s</w:t>
        </w:r>
      </w:smartTag>
      <w:r w:rsidR="00615EA2" w:rsidRPr="00615EA2">
        <w:t xml:space="preserve">upporting evidence from primary and </w:t>
      </w:r>
      <w:smartTag w:uri="urn:schemas-microsoft-com:office:smarttags" w:element="PersonName">
        <w:r w:rsidR="00615EA2" w:rsidRPr="00615EA2">
          <w:t>s</w:t>
        </w:r>
      </w:smartTag>
      <w:r w:rsidR="00615EA2" w:rsidRPr="00615EA2">
        <w:t xml:space="preserve">econdary </w:t>
      </w:r>
      <w:smartTag w:uri="urn:schemas-microsoft-com:office:smarttags" w:element="PersonName">
        <w:r w:rsidR="00615EA2" w:rsidRPr="00615EA2">
          <w:t>s</w:t>
        </w:r>
      </w:smartTag>
      <w:r w:rsidR="00615EA2" w:rsidRPr="00615EA2">
        <w:t>ource</w:t>
      </w:r>
      <w:smartTag w:uri="urn:schemas-microsoft-com:office:smarttags" w:element="PersonName">
        <w:r w:rsidR="00615EA2" w:rsidRPr="00615EA2">
          <w:t>s</w:t>
        </w:r>
      </w:smartTag>
      <w:r w:rsidR="00615EA2" w:rsidRPr="00615EA2">
        <w:t>.  Evaluate evidence in term</w:t>
      </w:r>
      <w:smartTag w:uri="urn:schemas-microsoft-com:office:smarttags" w:element="PersonName">
        <w:r w:rsidR="00615EA2" w:rsidRPr="00615EA2">
          <w:t>s</w:t>
        </w:r>
      </w:smartTag>
      <w:r w:rsidR="00615EA2" w:rsidRPr="00615EA2">
        <w:t xml:space="preserve"> of accuracy, relevance, and freedom from faulty a</w:t>
      </w:r>
      <w:smartTag w:uri="urn:schemas-microsoft-com:office:smarttags" w:element="PersonName">
        <w:r w:rsidR="00615EA2" w:rsidRPr="00615EA2">
          <w:t>s</w:t>
        </w:r>
      </w:smartTag>
      <w:smartTag w:uri="urn:schemas-microsoft-com:office:smarttags" w:element="PersonName">
        <w:r w:rsidR="00615EA2" w:rsidRPr="00615EA2">
          <w:t>s</w:t>
        </w:r>
      </w:smartTag>
      <w:r w:rsidR="00615EA2" w:rsidRPr="00615EA2">
        <w:t>umption</w:t>
      </w:r>
      <w:smartTag w:uri="urn:schemas-microsoft-com:office:smarttags" w:element="PersonName">
        <w:r w:rsidR="00615EA2" w:rsidRPr="00615EA2">
          <w:t>s</w:t>
        </w:r>
      </w:smartTag>
      <w:r w:rsidR="00615EA2">
        <w:t xml:space="preserve">.  </w:t>
      </w:r>
    </w:p>
    <w:p w:rsidR="00615EA2" w:rsidRDefault="00B122B0" w:rsidP="00615EA2">
      <w:pPr>
        <w:pStyle w:val="ListParagraph"/>
        <w:numPr>
          <w:ilvl w:val="0"/>
          <w:numId w:val="25"/>
        </w:numPr>
        <w:ind w:left="1530" w:hanging="450"/>
      </w:pPr>
      <w:r>
        <w:t>w</w:t>
      </w:r>
      <w:r w:rsidR="00615EA2" w:rsidRPr="00615EA2">
        <w:t xml:space="preserve">rite </w:t>
      </w:r>
      <w:smartTag w:uri="urn:schemas-microsoft-com:office:smarttags" w:element="PersonName">
        <w:r w:rsidR="00615EA2" w:rsidRPr="00615EA2">
          <w:t>s</w:t>
        </w:r>
      </w:smartTag>
      <w:r w:rsidR="00615EA2" w:rsidRPr="00615EA2">
        <w:t>ophi</w:t>
      </w:r>
      <w:smartTag w:uri="urn:schemas-microsoft-com:office:smarttags" w:element="PersonName">
        <w:r w:rsidR="00615EA2" w:rsidRPr="00615EA2">
          <w:t>s</w:t>
        </w:r>
      </w:smartTag>
      <w:r w:rsidR="00615EA2" w:rsidRPr="00615EA2">
        <w:t xml:space="preserve">ticated, coherently </w:t>
      </w:r>
      <w:smartTag w:uri="urn:schemas-microsoft-com:office:smarttags" w:element="PersonName">
        <w:r w:rsidR="00615EA2" w:rsidRPr="00615EA2">
          <w:t>s</w:t>
        </w:r>
      </w:smartTag>
      <w:r w:rsidR="00615EA2" w:rsidRPr="00615EA2">
        <w:t xml:space="preserve">tructured, mechanically </w:t>
      </w:r>
      <w:smartTag w:uri="urn:schemas-microsoft-com:office:smarttags" w:element="PersonName">
        <w:r w:rsidR="00615EA2" w:rsidRPr="00615EA2">
          <w:t>s</w:t>
        </w:r>
      </w:smartTag>
      <w:r w:rsidR="00615EA2" w:rsidRPr="00615EA2">
        <w:t>ound expo</w:t>
      </w:r>
      <w:smartTag w:uri="urn:schemas-microsoft-com:office:smarttags" w:element="PersonName">
        <w:r w:rsidR="00615EA2" w:rsidRPr="00615EA2">
          <w:t>s</w:t>
        </w:r>
      </w:smartTag>
      <w:r w:rsidR="00615EA2" w:rsidRPr="00615EA2">
        <w:t>itory and per</w:t>
      </w:r>
      <w:smartTag w:uri="urn:schemas-microsoft-com:office:smarttags" w:element="PersonName">
        <w:r w:rsidR="00615EA2" w:rsidRPr="00615EA2">
          <w:t>s</w:t>
        </w:r>
      </w:smartTag>
      <w:r w:rsidR="00615EA2" w:rsidRPr="00615EA2">
        <w:t>ua</w:t>
      </w:r>
      <w:smartTag w:uri="urn:schemas-microsoft-com:office:smarttags" w:element="PersonName">
        <w:r w:rsidR="00615EA2" w:rsidRPr="00615EA2">
          <w:t>s</w:t>
        </w:r>
      </w:smartTag>
      <w:r w:rsidR="00615EA2" w:rsidRPr="00615EA2">
        <w:t>ive e</w:t>
      </w:r>
      <w:smartTag w:uri="urn:schemas-microsoft-com:office:smarttags" w:element="PersonName">
        <w:r w:rsidR="00615EA2" w:rsidRPr="00615EA2">
          <w:t>s</w:t>
        </w:r>
      </w:smartTag>
      <w:smartTag w:uri="urn:schemas-microsoft-com:office:smarttags" w:element="PersonName">
        <w:r w:rsidR="00615EA2" w:rsidRPr="00615EA2">
          <w:t>s</w:t>
        </w:r>
      </w:smartTag>
      <w:r w:rsidR="00615EA2" w:rsidRPr="00615EA2">
        <w:t>ay</w:t>
      </w:r>
      <w:smartTag w:uri="urn:schemas-microsoft-com:office:smarttags" w:element="PersonName">
        <w:r w:rsidR="00615EA2" w:rsidRPr="00615EA2">
          <w:t>s</w:t>
        </w:r>
      </w:smartTag>
      <w:r w:rsidR="00615EA2" w:rsidRPr="00615EA2">
        <w:t xml:space="preserve"> related to literary work</w:t>
      </w:r>
      <w:smartTag w:uri="urn:schemas-microsoft-com:office:smarttags" w:element="PersonName">
        <w:r w:rsidR="00615EA2" w:rsidRPr="00615EA2">
          <w:t>s</w:t>
        </w:r>
      </w:smartTag>
      <w:r w:rsidR="00615EA2" w:rsidRPr="00615EA2">
        <w:t xml:space="preserve"> and current i</w:t>
      </w:r>
      <w:smartTag w:uri="urn:schemas-microsoft-com:office:smarttags" w:element="PersonName">
        <w:r w:rsidR="00615EA2" w:rsidRPr="00615EA2">
          <w:t>s</w:t>
        </w:r>
      </w:smartTag>
      <w:smartTag w:uri="urn:schemas-microsoft-com:office:smarttags" w:element="PersonName">
        <w:r w:rsidR="00615EA2" w:rsidRPr="00615EA2">
          <w:t>s</w:t>
        </w:r>
      </w:smartTag>
      <w:r w:rsidR="00615EA2" w:rsidRPr="00615EA2">
        <w:t>ue</w:t>
      </w:r>
      <w:smartTag w:uri="urn:schemas-microsoft-com:office:smarttags" w:element="PersonName">
        <w:r w:rsidR="00615EA2" w:rsidRPr="00615EA2">
          <w:t>s</w:t>
        </w:r>
      </w:smartTag>
      <w:r w:rsidR="00615EA2" w:rsidRPr="00615EA2">
        <w:t xml:space="preserve">. </w:t>
      </w:r>
    </w:p>
    <w:p w:rsidR="00615EA2" w:rsidRPr="00615EA2" w:rsidRDefault="00615EA2" w:rsidP="00615EA2">
      <w:pPr>
        <w:pStyle w:val="ListParagraph"/>
        <w:ind w:left="1530"/>
      </w:pPr>
    </w:p>
    <w:p w:rsidR="00615EA2" w:rsidRPr="00615EA2" w:rsidRDefault="00615EA2" w:rsidP="00615EA2">
      <w:pPr>
        <w:tabs>
          <w:tab w:val="num" w:pos="1080"/>
        </w:tabs>
        <w:ind w:left="1080"/>
        <w:rPr>
          <w:u w:val="single"/>
        </w:rPr>
      </w:pPr>
    </w:p>
    <w:p w:rsidR="00615EA2" w:rsidRPr="00615EA2" w:rsidRDefault="00615EA2" w:rsidP="00615EA2">
      <w:pPr>
        <w:tabs>
          <w:tab w:val="left" w:pos="720"/>
          <w:tab w:val="num" w:pos="1080"/>
        </w:tabs>
        <w:ind w:left="1080"/>
        <w:rPr>
          <w:u w:val="single"/>
        </w:rPr>
      </w:pPr>
    </w:p>
    <w:p w:rsidR="00615EA2" w:rsidRPr="00615EA2" w:rsidRDefault="00615EA2" w:rsidP="00615EA2">
      <w:pPr>
        <w:tabs>
          <w:tab w:val="num" w:pos="1080"/>
        </w:tabs>
      </w:pPr>
    </w:p>
    <w:p w:rsidR="00615EA2" w:rsidRPr="00615EA2" w:rsidRDefault="00615EA2" w:rsidP="00F84197">
      <w:pPr>
        <w:tabs>
          <w:tab w:val="num" w:pos="1080"/>
        </w:tabs>
        <w:ind w:left="1080"/>
      </w:pPr>
    </w:p>
    <w:sectPr w:rsidR="00615EA2" w:rsidRPr="00615EA2" w:rsidSect="0055471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E50" w:rsidRDefault="00FD5E50" w:rsidP="00BB2800">
      <w:r>
        <w:separator/>
      </w:r>
    </w:p>
  </w:endnote>
  <w:endnote w:type="continuationSeparator" w:id="0">
    <w:p w:rsidR="00FD5E50" w:rsidRDefault="00FD5E50" w:rsidP="00BB2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E50" w:rsidRDefault="00FD5E50" w:rsidP="00BB2800">
      <w:r>
        <w:separator/>
      </w:r>
    </w:p>
  </w:footnote>
  <w:footnote w:type="continuationSeparator" w:id="0">
    <w:p w:rsidR="00FD5E50" w:rsidRDefault="00FD5E50" w:rsidP="00BB2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8A" w:rsidRDefault="0000728A" w:rsidP="0000728A">
    <w:pPr>
      <w:pStyle w:val="Header"/>
    </w:pPr>
  </w:p>
  <w:p w:rsidR="006C0F0B" w:rsidRDefault="006C0F0B" w:rsidP="006C0F0B">
    <w:pPr>
      <w:pStyle w:val="Header"/>
      <w:ind w:firstLine="360"/>
    </w:pPr>
    <w:r>
      <w:t xml:space="preserve">English </w:t>
    </w:r>
    <w:r w:rsidR="00372C7F">
      <w:t>102</w:t>
    </w:r>
  </w:p>
  <w:p w:rsidR="00BB2800" w:rsidRDefault="00133C4E" w:rsidP="00133C4E">
    <w:pPr>
      <w:pStyle w:val="Header"/>
      <w:ind w:firstLine="360"/>
    </w:pPr>
    <w:r>
      <w:t xml:space="preserve">Page </w:t>
    </w:r>
    <w:fldSimple w:instr=" PAGE   \* MERGEFORMAT ">
      <w:r w:rsidR="00F82D33">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8A" w:rsidRDefault="0000728A" w:rsidP="0000728A"/>
  <w:p w:rsidR="0000728A" w:rsidRDefault="0000728A" w:rsidP="00133C4E">
    <w:pPr>
      <w:ind w:left="360"/>
      <w:jc w:val="right"/>
    </w:pPr>
  </w:p>
  <w:p w:rsidR="00133C4E" w:rsidRDefault="00133C4E" w:rsidP="00554714">
    <w:pPr>
      <w:ind w:left="360"/>
    </w:pPr>
    <w:r>
      <w:t>Degree Applicable</w:t>
    </w:r>
    <w:r>
      <w:tab/>
    </w:r>
    <w:r>
      <w:tab/>
    </w:r>
    <w:r>
      <w:tab/>
    </w:r>
    <w:r>
      <w:tab/>
    </w:r>
    <w:r>
      <w:tab/>
    </w:r>
    <w:r w:rsidR="00554714">
      <w:tab/>
    </w:r>
    <w:r>
      <w:t>Glendale Community College</w:t>
    </w:r>
  </w:p>
  <w:p w:rsidR="00133C4E" w:rsidRDefault="00133C4E" w:rsidP="00133C4E">
    <w:pPr>
      <w:jc w:val="right"/>
    </w:pPr>
    <w:r>
      <w:tab/>
    </w:r>
    <w:r>
      <w:tab/>
    </w:r>
    <w:r>
      <w:tab/>
    </w:r>
    <w:r>
      <w:tab/>
    </w:r>
    <w:r>
      <w:tab/>
    </w:r>
    <w:r>
      <w:tab/>
    </w:r>
    <w:r>
      <w:tab/>
    </w:r>
    <w:r>
      <w:tab/>
      <w:t>October, 2009</w:t>
    </w:r>
  </w:p>
  <w:p w:rsidR="00133C4E" w:rsidRDefault="00133C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DDD"/>
    <w:multiLevelType w:val="hybridMultilevel"/>
    <w:tmpl w:val="16D09364"/>
    <w:lvl w:ilvl="0" w:tplc="5B4E2F2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2">
    <w:nsid w:val="05776808"/>
    <w:multiLevelType w:val="hybridMultilevel"/>
    <w:tmpl w:val="34920C22"/>
    <w:lvl w:ilvl="0" w:tplc="AD7CDF3E">
      <w:start w:val="2"/>
      <w:numFmt w:val="decimal"/>
      <w:lvlText w:val="%1."/>
      <w:lvlJc w:val="left"/>
      <w:pPr>
        <w:tabs>
          <w:tab w:val="num" w:pos="1800"/>
        </w:tabs>
        <w:ind w:left="1800" w:hanging="360"/>
      </w:pPr>
      <w:rPr>
        <w:rFonts w:hint="default"/>
      </w:rPr>
    </w:lvl>
    <w:lvl w:ilvl="1" w:tplc="E60ABF0E">
      <w:start w:val="2"/>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7230CAC"/>
    <w:multiLevelType w:val="hybridMultilevel"/>
    <w:tmpl w:val="A490944C"/>
    <w:lvl w:ilvl="0" w:tplc="E594E67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19703A1"/>
    <w:multiLevelType w:val="hybridMultilevel"/>
    <w:tmpl w:val="36DCF7BC"/>
    <w:lvl w:ilvl="0" w:tplc="0409000F">
      <w:start w:val="1"/>
      <w:numFmt w:val="decimal"/>
      <w:lvlText w:val="%1."/>
      <w:lvlJc w:val="left"/>
      <w:pPr>
        <w:tabs>
          <w:tab w:val="num" w:pos="1440"/>
        </w:tabs>
        <w:ind w:left="1440" w:hanging="360"/>
      </w:pPr>
      <w:rPr>
        <w:rFonts w:hint="default"/>
      </w:rPr>
    </w:lvl>
    <w:lvl w:ilvl="1" w:tplc="5B4E2F2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589561D"/>
    <w:multiLevelType w:val="hybridMultilevel"/>
    <w:tmpl w:val="C9485A7E"/>
    <w:lvl w:ilvl="0" w:tplc="ED9277C8">
      <w:start w:val="1"/>
      <w:numFmt w:val="decimal"/>
      <w:lvlText w:val="%1."/>
      <w:lvlJc w:val="left"/>
      <w:pPr>
        <w:tabs>
          <w:tab w:val="num" w:pos="1440"/>
        </w:tabs>
        <w:ind w:left="1440" w:hanging="360"/>
      </w:pPr>
      <w:rPr>
        <w:rFonts w:hint="default"/>
      </w:rPr>
    </w:lvl>
    <w:lvl w:ilvl="1" w:tplc="EE04BDA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5E64EC1"/>
    <w:multiLevelType w:val="hybridMultilevel"/>
    <w:tmpl w:val="CF66F0D6"/>
    <w:lvl w:ilvl="0" w:tplc="59EC39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813456C"/>
    <w:multiLevelType w:val="hybridMultilevel"/>
    <w:tmpl w:val="C9BCC7B8"/>
    <w:lvl w:ilvl="0" w:tplc="FBBAD786">
      <w:start w:val="1"/>
      <w:numFmt w:val="decimal"/>
      <w:lvlText w:val="%1."/>
      <w:lvlJc w:val="left"/>
      <w:pPr>
        <w:tabs>
          <w:tab w:val="num" w:pos="1800"/>
        </w:tabs>
        <w:ind w:left="1800" w:hanging="360"/>
      </w:pPr>
      <w:rPr>
        <w:rFonts w:hint="default"/>
      </w:rPr>
    </w:lvl>
    <w:lvl w:ilvl="1" w:tplc="95324E62">
      <w:start w:val="4"/>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DD53CDB"/>
    <w:multiLevelType w:val="hybridMultilevel"/>
    <w:tmpl w:val="C9B6DE9A"/>
    <w:lvl w:ilvl="0" w:tplc="2EAE11E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536354"/>
    <w:multiLevelType w:val="hybridMultilevel"/>
    <w:tmpl w:val="135E85B0"/>
    <w:lvl w:ilvl="0" w:tplc="DE4E0F90">
      <w:start w:val="1"/>
      <w:numFmt w:val="decimal"/>
      <w:lvlText w:val="%1."/>
      <w:lvlJc w:val="left"/>
      <w:pPr>
        <w:tabs>
          <w:tab w:val="num" w:pos="1080"/>
        </w:tabs>
        <w:ind w:left="1080" w:hanging="360"/>
      </w:pPr>
      <w:rPr>
        <w:rFonts w:hint="default"/>
      </w:rPr>
    </w:lvl>
    <w:lvl w:ilvl="1" w:tplc="26FC1232">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5D03878"/>
    <w:multiLevelType w:val="hybridMultilevel"/>
    <w:tmpl w:val="0EEAA7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6A811DD"/>
    <w:multiLevelType w:val="hybridMultilevel"/>
    <w:tmpl w:val="84485702"/>
    <w:lvl w:ilvl="0" w:tplc="4B9AB65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3D675BE2"/>
    <w:multiLevelType w:val="hybridMultilevel"/>
    <w:tmpl w:val="1B4EF7FE"/>
    <w:lvl w:ilvl="0" w:tplc="BDC6DFC6">
      <w:start w:val="1"/>
      <w:numFmt w:val="decimal"/>
      <w:lvlText w:val="%1."/>
      <w:lvlJc w:val="left"/>
      <w:pPr>
        <w:tabs>
          <w:tab w:val="num" w:pos="2160"/>
        </w:tabs>
        <w:ind w:left="2160" w:hanging="360"/>
      </w:pPr>
      <w:rPr>
        <w:rFonts w:hint="default"/>
      </w:rPr>
    </w:lvl>
    <w:lvl w:ilvl="1" w:tplc="63B2F836">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4AAC7CF0"/>
    <w:multiLevelType w:val="hybridMultilevel"/>
    <w:tmpl w:val="C338C4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E004BE"/>
    <w:multiLevelType w:val="hybridMultilevel"/>
    <w:tmpl w:val="E5BAC4C4"/>
    <w:lvl w:ilvl="0" w:tplc="F5D2374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50342DE3"/>
    <w:multiLevelType w:val="singleLevel"/>
    <w:tmpl w:val="FA4A9D60"/>
    <w:lvl w:ilvl="0">
      <w:start w:val="5"/>
      <w:numFmt w:val="upperRoman"/>
      <w:lvlText w:val="%1."/>
      <w:lvlJc w:val="left"/>
      <w:pPr>
        <w:tabs>
          <w:tab w:val="num" w:pos="720"/>
        </w:tabs>
        <w:ind w:left="720" w:hanging="720"/>
      </w:pPr>
      <w:rPr>
        <w:rFonts w:hint="default"/>
        <w:b/>
      </w:rPr>
    </w:lvl>
  </w:abstractNum>
  <w:abstractNum w:abstractNumId="16">
    <w:nsid w:val="50EA6FF6"/>
    <w:multiLevelType w:val="hybridMultilevel"/>
    <w:tmpl w:val="A5682022"/>
    <w:lvl w:ilvl="0" w:tplc="D840B114">
      <w:start w:val="3"/>
      <w:numFmt w:val="decimal"/>
      <w:lvlText w:val="%1."/>
      <w:lvlJc w:val="left"/>
      <w:pPr>
        <w:tabs>
          <w:tab w:val="num" w:pos="1800"/>
        </w:tabs>
        <w:ind w:left="1800" w:hanging="360"/>
      </w:pPr>
      <w:rPr>
        <w:rFonts w:hint="default"/>
      </w:rPr>
    </w:lvl>
    <w:lvl w:ilvl="1" w:tplc="0960E4B4">
      <w:start w:val="5"/>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5118404F"/>
    <w:multiLevelType w:val="hybridMultilevel"/>
    <w:tmpl w:val="8FD666E4"/>
    <w:lvl w:ilvl="0" w:tplc="D3B085D0">
      <w:start w:val="1"/>
      <w:numFmt w:val="upperRoman"/>
      <w:lvlText w:val="%1."/>
      <w:lvlJc w:val="left"/>
      <w:pPr>
        <w:tabs>
          <w:tab w:val="num" w:pos="1080"/>
        </w:tabs>
        <w:ind w:left="1080" w:hanging="720"/>
      </w:pPr>
      <w:rPr>
        <w:rFonts w:hint="default"/>
      </w:rPr>
    </w:lvl>
    <w:lvl w:ilvl="1" w:tplc="A746D6F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52528A88">
      <w:start w:val="1"/>
      <w:numFmt w:val="lowerLetter"/>
      <w:lvlText w:val="%4."/>
      <w:lvlJc w:val="left"/>
      <w:pPr>
        <w:tabs>
          <w:tab w:val="num" w:pos="2880"/>
        </w:tabs>
        <w:ind w:left="2880" w:hanging="360"/>
      </w:pPr>
      <w:rPr>
        <w:rFonts w:hint="default"/>
      </w:r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0A0E76"/>
    <w:multiLevelType w:val="hybridMultilevel"/>
    <w:tmpl w:val="D9F8B9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400239E"/>
    <w:multiLevelType w:val="hybridMultilevel"/>
    <w:tmpl w:val="46989DA4"/>
    <w:lvl w:ilvl="0" w:tplc="000F0409">
      <w:start w:val="1"/>
      <w:numFmt w:val="decimal"/>
      <w:lvlText w:val="%1."/>
      <w:lvlJc w:val="left"/>
      <w:pPr>
        <w:tabs>
          <w:tab w:val="num" w:pos="1080"/>
        </w:tabs>
        <w:ind w:left="1080" w:hanging="360"/>
      </w:p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0">
    <w:nsid w:val="6FAD06F0"/>
    <w:multiLevelType w:val="hybridMultilevel"/>
    <w:tmpl w:val="72489964"/>
    <w:lvl w:ilvl="0" w:tplc="826E5F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05538D2"/>
    <w:multiLevelType w:val="hybridMultilevel"/>
    <w:tmpl w:val="062E60A6"/>
    <w:lvl w:ilvl="0" w:tplc="16504A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23811FF"/>
    <w:multiLevelType w:val="hybridMultilevel"/>
    <w:tmpl w:val="FDD0E33C"/>
    <w:lvl w:ilvl="0" w:tplc="2B6E805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765E33AD"/>
    <w:multiLevelType w:val="hybridMultilevel"/>
    <w:tmpl w:val="6E7E4D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B874D8C"/>
    <w:multiLevelType w:val="hybridMultilevel"/>
    <w:tmpl w:val="77B253A8"/>
    <w:lvl w:ilvl="0" w:tplc="98CE8758">
      <w:start w:val="4"/>
      <w:numFmt w:val="lowerLetter"/>
      <w:lvlText w:val="%1."/>
      <w:lvlJc w:val="left"/>
      <w:pPr>
        <w:tabs>
          <w:tab w:val="num" w:pos="2160"/>
        </w:tabs>
        <w:ind w:left="2160" w:hanging="360"/>
      </w:pPr>
      <w:rPr>
        <w:rFonts w:hint="default"/>
      </w:rPr>
    </w:lvl>
    <w:lvl w:ilvl="1" w:tplc="EE7EFC4C">
      <w:start w:val="4"/>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7"/>
  </w:num>
  <w:num w:numId="2">
    <w:abstractNumId w:val="2"/>
  </w:num>
  <w:num w:numId="3">
    <w:abstractNumId w:val="24"/>
  </w:num>
  <w:num w:numId="4">
    <w:abstractNumId w:val="16"/>
  </w:num>
  <w:num w:numId="5">
    <w:abstractNumId w:val="7"/>
  </w:num>
  <w:num w:numId="6">
    <w:abstractNumId w:val="11"/>
  </w:num>
  <w:num w:numId="7">
    <w:abstractNumId w:val="10"/>
  </w:num>
  <w:num w:numId="8">
    <w:abstractNumId w:val="9"/>
  </w:num>
  <w:num w:numId="9">
    <w:abstractNumId w:val="21"/>
  </w:num>
  <w:num w:numId="10">
    <w:abstractNumId w:val="12"/>
  </w:num>
  <w:num w:numId="11">
    <w:abstractNumId w:val="22"/>
  </w:num>
  <w:num w:numId="12">
    <w:abstractNumId w:val="3"/>
  </w:num>
  <w:num w:numId="13">
    <w:abstractNumId w:val="14"/>
  </w:num>
  <w:num w:numId="14">
    <w:abstractNumId w:val="15"/>
  </w:num>
  <w:num w:numId="15">
    <w:abstractNumId w:val="6"/>
  </w:num>
  <w:num w:numId="16">
    <w:abstractNumId w:val="19"/>
  </w:num>
  <w:num w:numId="17">
    <w:abstractNumId w:val="23"/>
  </w:num>
  <w:num w:numId="18">
    <w:abstractNumId w:val="13"/>
  </w:num>
  <w:num w:numId="19">
    <w:abstractNumId w:val="0"/>
  </w:num>
  <w:num w:numId="20">
    <w:abstractNumId w:val="4"/>
  </w:num>
  <w:num w:numId="21">
    <w:abstractNumId w:val="5"/>
  </w:num>
  <w:num w:numId="22">
    <w:abstractNumId w:val="1"/>
  </w:num>
  <w:num w:numId="23">
    <w:abstractNumId w:val="8"/>
  </w:num>
  <w:num w:numId="24">
    <w:abstractNumId w:val="20"/>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B2F29"/>
    <w:rsid w:val="0000728A"/>
    <w:rsid w:val="00027459"/>
    <w:rsid w:val="00032702"/>
    <w:rsid w:val="00063E1D"/>
    <w:rsid w:val="000704A3"/>
    <w:rsid w:val="00073884"/>
    <w:rsid w:val="00076622"/>
    <w:rsid w:val="000B182D"/>
    <w:rsid w:val="00100D7E"/>
    <w:rsid w:val="001131FC"/>
    <w:rsid w:val="00133C4E"/>
    <w:rsid w:val="0014750F"/>
    <w:rsid w:val="00165A0B"/>
    <w:rsid w:val="00186E2D"/>
    <w:rsid w:val="001A3C5E"/>
    <w:rsid w:val="001A4B0C"/>
    <w:rsid w:val="001E0033"/>
    <w:rsid w:val="001F45CF"/>
    <w:rsid w:val="00216611"/>
    <w:rsid w:val="0024421B"/>
    <w:rsid w:val="002740E8"/>
    <w:rsid w:val="00284259"/>
    <w:rsid w:val="002960DD"/>
    <w:rsid w:val="00372C7F"/>
    <w:rsid w:val="00397C40"/>
    <w:rsid w:val="003C16EC"/>
    <w:rsid w:val="003E771A"/>
    <w:rsid w:val="004277AB"/>
    <w:rsid w:val="00495DB7"/>
    <w:rsid w:val="004A5777"/>
    <w:rsid w:val="005140D0"/>
    <w:rsid w:val="00523483"/>
    <w:rsid w:val="00554714"/>
    <w:rsid w:val="00575B23"/>
    <w:rsid w:val="00580EEA"/>
    <w:rsid w:val="005C2EC3"/>
    <w:rsid w:val="00615EA2"/>
    <w:rsid w:val="00692095"/>
    <w:rsid w:val="006B270D"/>
    <w:rsid w:val="006B4974"/>
    <w:rsid w:val="006C0F0B"/>
    <w:rsid w:val="00700F18"/>
    <w:rsid w:val="007161AD"/>
    <w:rsid w:val="00773006"/>
    <w:rsid w:val="00794968"/>
    <w:rsid w:val="007A1442"/>
    <w:rsid w:val="008258AC"/>
    <w:rsid w:val="00840D79"/>
    <w:rsid w:val="008623BE"/>
    <w:rsid w:val="008C1FF0"/>
    <w:rsid w:val="008E2F37"/>
    <w:rsid w:val="008F29E8"/>
    <w:rsid w:val="00926317"/>
    <w:rsid w:val="0097740A"/>
    <w:rsid w:val="009B2F29"/>
    <w:rsid w:val="009B3C3D"/>
    <w:rsid w:val="009D0165"/>
    <w:rsid w:val="009E26EE"/>
    <w:rsid w:val="00A31CB9"/>
    <w:rsid w:val="00A3793A"/>
    <w:rsid w:val="00A667E1"/>
    <w:rsid w:val="00A72A5F"/>
    <w:rsid w:val="00A8385E"/>
    <w:rsid w:val="00A84DD5"/>
    <w:rsid w:val="00AA4BAF"/>
    <w:rsid w:val="00AD75EB"/>
    <w:rsid w:val="00AD7DB2"/>
    <w:rsid w:val="00B122B0"/>
    <w:rsid w:val="00B31242"/>
    <w:rsid w:val="00B31E1B"/>
    <w:rsid w:val="00B56F67"/>
    <w:rsid w:val="00BB2800"/>
    <w:rsid w:val="00C203B3"/>
    <w:rsid w:val="00C20D89"/>
    <w:rsid w:val="00C240BB"/>
    <w:rsid w:val="00C26039"/>
    <w:rsid w:val="00C478F6"/>
    <w:rsid w:val="00C672DC"/>
    <w:rsid w:val="00C7428D"/>
    <w:rsid w:val="00C80142"/>
    <w:rsid w:val="00C90BA7"/>
    <w:rsid w:val="00C943F9"/>
    <w:rsid w:val="00CB5578"/>
    <w:rsid w:val="00CC080B"/>
    <w:rsid w:val="00D20899"/>
    <w:rsid w:val="00D528BA"/>
    <w:rsid w:val="00D53EF8"/>
    <w:rsid w:val="00DD5C69"/>
    <w:rsid w:val="00DE7B30"/>
    <w:rsid w:val="00E50FA9"/>
    <w:rsid w:val="00EA1AEF"/>
    <w:rsid w:val="00EC4659"/>
    <w:rsid w:val="00EF1324"/>
    <w:rsid w:val="00EF1624"/>
    <w:rsid w:val="00F82D33"/>
    <w:rsid w:val="00F84197"/>
    <w:rsid w:val="00F84C61"/>
    <w:rsid w:val="00FD5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E2D"/>
    <w:rPr>
      <w:sz w:val="24"/>
      <w:szCs w:val="24"/>
    </w:rPr>
  </w:style>
  <w:style w:type="paragraph" w:styleId="Heading1">
    <w:name w:val="heading 1"/>
    <w:basedOn w:val="Normal"/>
    <w:next w:val="Normal"/>
    <w:qFormat/>
    <w:rsid w:val="00186E2D"/>
    <w:pPr>
      <w:keepNext/>
      <w:jc w:val="center"/>
      <w:outlineLvl w:val="0"/>
    </w:pPr>
    <w:rPr>
      <w:u w:val="single"/>
    </w:rPr>
  </w:style>
  <w:style w:type="paragraph" w:styleId="Heading3">
    <w:name w:val="heading 3"/>
    <w:basedOn w:val="Normal"/>
    <w:next w:val="Normal"/>
    <w:link w:val="Heading3Char"/>
    <w:uiPriority w:val="9"/>
    <w:semiHidden/>
    <w:unhideWhenUsed/>
    <w:qFormat/>
    <w:rsid w:val="00C240B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240BB"/>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B56F67"/>
    <w:rPr>
      <w:rFonts w:ascii="Tahoma" w:hAnsi="Tahoma" w:cs="Tahoma"/>
      <w:sz w:val="16"/>
      <w:szCs w:val="16"/>
    </w:rPr>
  </w:style>
  <w:style w:type="character" w:customStyle="1" w:styleId="BalloonTextChar">
    <w:name w:val="Balloon Text Char"/>
    <w:basedOn w:val="DefaultParagraphFont"/>
    <w:link w:val="BalloonText"/>
    <w:uiPriority w:val="99"/>
    <w:semiHidden/>
    <w:rsid w:val="00B56F67"/>
    <w:rPr>
      <w:rFonts w:ascii="Tahoma" w:hAnsi="Tahoma" w:cs="Tahoma"/>
      <w:sz w:val="16"/>
      <w:szCs w:val="16"/>
    </w:rPr>
  </w:style>
  <w:style w:type="paragraph" w:styleId="Header">
    <w:name w:val="header"/>
    <w:basedOn w:val="Normal"/>
    <w:link w:val="HeaderChar"/>
    <w:uiPriority w:val="99"/>
    <w:semiHidden/>
    <w:unhideWhenUsed/>
    <w:rsid w:val="00BB2800"/>
    <w:pPr>
      <w:tabs>
        <w:tab w:val="center" w:pos="4680"/>
        <w:tab w:val="right" w:pos="9360"/>
      </w:tabs>
    </w:pPr>
  </w:style>
  <w:style w:type="character" w:customStyle="1" w:styleId="HeaderChar">
    <w:name w:val="Header Char"/>
    <w:basedOn w:val="DefaultParagraphFont"/>
    <w:link w:val="Header"/>
    <w:uiPriority w:val="99"/>
    <w:semiHidden/>
    <w:rsid w:val="00BB2800"/>
    <w:rPr>
      <w:sz w:val="24"/>
      <w:szCs w:val="24"/>
    </w:rPr>
  </w:style>
  <w:style w:type="paragraph" w:styleId="Footer">
    <w:name w:val="footer"/>
    <w:basedOn w:val="Normal"/>
    <w:link w:val="FooterChar"/>
    <w:uiPriority w:val="99"/>
    <w:semiHidden/>
    <w:unhideWhenUsed/>
    <w:rsid w:val="00BB2800"/>
    <w:pPr>
      <w:tabs>
        <w:tab w:val="center" w:pos="4680"/>
        <w:tab w:val="right" w:pos="9360"/>
      </w:tabs>
    </w:pPr>
  </w:style>
  <w:style w:type="character" w:customStyle="1" w:styleId="FooterChar">
    <w:name w:val="Footer Char"/>
    <w:basedOn w:val="DefaultParagraphFont"/>
    <w:link w:val="Footer"/>
    <w:uiPriority w:val="99"/>
    <w:semiHidden/>
    <w:rsid w:val="00BB2800"/>
    <w:rPr>
      <w:sz w:val="24"/>
      <w:szCs w:val="24"/>
    </w:rPr>
  </w:style>
  <w:style w:type="paragraph" w:styleId="DocumentMap">
    <w:name w:val="Document Map"/>
    <w:basedOn w:val="Normal"/>
    <w:link w:val="DocumentMapChar"/>
    <w:uiPriority w:val="99"/>
    <w:semiHidden/>
    <w:unhideWhenUsed/>
    <w:rsid w:val="00C90BA7"/>
    <w:rPr>
      <w:rFonts w:ascii="Tahoma" w:hAnsi="Tahoma" w:cs="Tahoma"/>
      <w:sz w:val="16"/>
      <w:szCs w:val="16"/>
    </w:rPr>
  </w:style>
  <w:style w:type="character" w:customStyle="1" w:styleId="DocumentMapChar">
    <w:name w:val="Document Map Char"/>
    <w:basedOn w:val="DefaultParagraphFont"/>
    <w:link w:val="DocumentMap"/>
    <w:uiPriority w:val="99"/>
    <w:semiHidden/>
    <w:rsid w:val="00C90BA7"/>
    <w:rPr>
      <w:rFonts w:ascii="Tahoma" w:hAnsi="Tahoma" w:cs="Tahoma"/>
      <w:sz w:val="16"/>
      <w:szCs w:val="16"/>
    </w:rPr>
  </w:style>
  <w:style w:type="paragraph" w:styleId="ListParagraph">
    <w:name w:val="List Paragraph"/>
    <w:basedOn w:val="Normal"/>
    <w:uiPriority w:val="34"/>
    <w:qFormat/>
    <w:rsid w:val="00C90B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My%20Documents\English%20Course%20Outlines_2009%20Revision\course_outlin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3C323-35B1-47AD-AD24-56E94E65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course_outline_template</Template>
  <TotalTime>104</TotalTime>
  <Pages>4</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Degree Applicable</vt:lpstr>
    </vt:vector>
  </TitlesOfParts>
  <Company>Glendale Community College</Company>
  <LinksUpToDate>false</LinksUpToDate>
  <CharactersWithSpaces>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GCC</dc:creator>
  <cp:keywords/>
  <dc:description/>
  <cp:lastModifiedBy>GCC</cp:lastModifiedBy>
  <cp:revision>18</cp:revision>
  <cp:lastPrinted>2009-10-14T22:40:00Z</cp:lastPrinted>
  <dcterms:created xsi:type="dcterms:W3CDTF">2009-10-14T21:14:00Z</dcterms:created>
  <dcterms:modified xsi:type="dcterms:W3CDTF">2009-10-20T22:24:00Z</dcterms:modified>
</cp:coreProperties>
</file>