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B22C90" w14:textId="77777777" w:rsidR="008B2D5A" w:rsidRPr="00B76CCE" w:rsidRDefault="008B2D5A" w:rsidP="00CA59C6">
      <w:pPr>
        <w:pStyle w:val="normal0"/>
        <w:widowControl w:val="0"/>
        <w:spacing w:line="240" w:lineRule="auto"/>
        <w:rPr>
          <w:color w:val="auto"/>
        </w:rPr>
      </w:pPr>
    </w:p>
    <w:p w14:paraId="2E647BB0" w14:textId="0330BA66" w:rsidR="008B2D5A" w:rsidRPr="00B76CCE" w:rsidRDefault="008E7476" w:rsidP="00CA59C6">
      <w:pPr>
        <w:pStyle w:val="normal0"/>
        <w:widowControl w:val="0"/>
        <w:spacing w:line="240" w:lineRule="auto"/>
        <w:ind w:firstLine="576"/>
        <w:rPr>
          <w:color w:val="auto"/>
        </w:rPr>
      </w:pPr>
      <w:r>
        <w:rPr>
          <w:b/>
          <w:color w:val="auto"/>
          <w:sz w:val="24"/>
        </w:rPr>
        <w:t>Governance  (and</w:t>
      </w:r>
      <w:r w:rsidR="007F696F">
        <w:rPr>
          <w:b/>
          <w:color w:val="auto"/>
          <w:sz w:val="24"/>
        </w:rPr>
        <w:t xml:space="preserve"> Non -</w:t>
      </w:r>
      <w:r>
        <w:rPr>
          <w:b/>
          <w:color w:val="auto"/>
          <w:sz w:val="24"/>
        </w:rPr>
        <w:t xml:space="preserve">Governance) </w:t>
      </w:r>
      <w:r w:rsidR="00B76CCE" w:rsidRPr="00B76CCE">
        <w:rPr>
          <w:b/>
          <w:color w:val="auto"/>
          <w:sz w:val="24"/>
        </w:rPr>
        <w:t>C</w:t>
      </w:r>
      <w:r>
        <w:rPr>
          <w:b/>
          <w:color w:val="auto"/>
          <w:sz w:val="24"/>
        </w:rPr>
        <w:t xml:space="preserve">ommittee Survey – </w:t>
      </w:r>
      <w:r w:rsidR="007F696F">
        <w:rPr>
          <w:b/>
          <w:color w:val="auto"/>
          <w:sz w:val="24"/>
        </w:rPr>
        <w:t>Fall 2015</w:t>
      </w:r>
    </w:p>
    <w:p w14:paraId="5FE9CD93" w14:textId="77777777" w:rsidR="008B2D5A" w:rsidRPr="00B76CCE" w:rsidRDefault="008B2D5A" w:rsidP="00CA59C6">
      <w:pPr>
        <w:pStyle w:val="normal0"/>
        <w:widowControl w:val="0"/>
        <w:spacing w:line="240" w:lineRule="auto"/>
        <w:ind w:firstLine="576"/>
        <w:rPr>
          <w:color w:val="auto"/>
        </w:rPr>
      </w:pPr>
    </w:p>
    <w:p w14:paraId="27807AE9" w14:textId="1A07E2DD" w:rsidR="008B2D5A" w:rsidRPr="00B76CCE" w:rsidRDefault="0099426C" w:rsidP="00CA59C6">
      <w:pPr>
        <w:pStyle w:val="normal0"/>
        <w:widowControl w:val="0"/>
        <w:spacing w:line="240" w:lineRule="auto"/>
        <w:rPr>
          <w:color w:val="auto"/>
        </w:rPr>
      </w:pPr>
      <w:r>
        <w:rPr>
          <w:color w:val="auto"/>
          <w:sz w:val="24"/>
        </w:rPr>
        <w:t xml:space="preserve">Committee </w:t>
      </w:r>
      <w:r w:rsidR="00B76CCE" w:rsidRPr="00B76CCE">
        <w:rPr>
          <w:color w:val="auto"/>
          <w:sz w:val="24"/>
        </w:rPr>
        <w:t>Chairs-­</w:t>
      </w:r>
    </w:p>
    <w:p w14:paraId="06F815D0" w14:textId="77777777" w:rsidR="008B2D5A" w:rsidRPr="00B76CCE" w:rsidRDefault="008B2D5A" w:rsidP="00CA59C6">
      <w:pPr>
        <w:pStyle w:val="normal0"/>
        <w:widowControl w:val="0"/>
        <w:spacing w:line="240" w:lineRule="auto"/>
        <w:rPr>
          <w:color w:val="auto"/>
        </w:rPr>
      </w:pPr>
    </w:p>
    <w:p w14:paraId="766985E1" w14:textId="6E70D6F4" w:rsidR="008B2D5A" w:rsidRPr="00B76CCE" w:rsidRDefault="007F696F" w:rsidP="00CA59C6">
      <w:pPr>
        <w:pStyle w:val="normal0"/>
        <w:widowControl w:val="0"/>
        <w:spacing w:line="240" w:lineRule="auto"/>
        <w:rPr>
          <w:color w:val="auto"/>
        </w:rPr>
      </w:pPr>
      <w:r>
        <w:rPr>
          <w:color w:val="auto"/>
          <w:sz w:val="24"/>
        </w:rPr>
        <w:t xml:space="preserve">In our efforts to better evaluate and improve the </w:t>
      </w:r>
      <w:r w:rsidR="00B76CCE" w:rsidRPr="00B76CCE">
        <w:rPr>
          <w:color w:val="auto"/>
          <w:sz w:val="24"/>
        </w:rPr>
        <w:t>processe</w:t>
      </w:r>
      <w:r>
        <w:rPr>
          <w:color w:val="auto"/>
          <w:sz w:val="24"/>
        </w:rPr>
        <w:t xml:space="preserve">s of the institution, as </w:t>
      </w:r>
      <w:r w:rsidR="0099426C">
        <w:rPr>
          <w:color w:val="auto"/>
          <w:sz w:val="24"/>
        </w:rPr>
        <w:t>w</w:t>
      </w:r>
      <w:r>
        <w:rPr>
          <w:color w:val="auto"/>
          <w:sz w:val="24"/>
        </w:rPr>
        <w:t xml:space="preserve">ell as address accreditation requirements, </w:t>
      </w:r>
      <w:r w:rsidR="008E7476">
        <w:rPr>
          <w:color w:val="auto"/>
          <w:sz w:val="24"/>
        </w:rPr>
        <w:t xml:space="preserve">we </w:t>
      </w:r>
      <w:r>
        <w:rPr>
          <w:color w:val="auto"/>
          <w:sz w:val="24"/>
        </w:rPr>
        <w:t xml:space="preserve">would like to invite </w:t>
      </w:r>
      <w:r w:rsidR="00B76CCE" w:rsidRPr="00B76CCE">
        <w:rPr>
          <w:color w:val="auto"/>
          <w:sz w:val="24"/>
        </w:rPr>
        <w:t xml:space="preserve">you </w:t>
      </w:r>
      <w:r>
        <w:rPr>
          <w:color w:val="auto"/>
          <w:sz w:val="24"/>
        </w:rPr>
        <w:t>to conduct a short self-assessment of your committee at your</w:t>
      </w:r>
      <w:r w:rsidR="006B503B">
        <w:rPr>
          <w:color w:val="auto"/>
          <w:sz w:val="24"/>
        </w:rPr>
        <w:t xml:space="preserve"> first</w:t>
      </w:r>
      <w:r>
        <w:rPr>
          <w:color w:val="auto"/>
          <w:sz w:val="24"/>
        </w:rPr>
        <w:t xml:space="preserve"> Fall meeting.  </w:t>
      </w:r>
      <w:r w:rsidR="0099426C">
        <w:rPr>
          <w:color w:val="auto"/>
          <w:sz w:val="24"/>
        </w:rPr>
        <w:t xml:space="preserve">Please </w:t>
      </w:r>
      <w:r>
        <w:rPr>
          <w:color w:val="auto"/>
          <w:sz w:val="24"/>
        </w:rPr>
        <w:t xml:space="preserve">include the </w:t>
      </w:r>
      <w:r w:rsidR="006B503B">
        <w:rPr>
          <w:color w:val="auto"/>
          <w:sz w:val="24"/>
        </w:rPr>
        <w:t xml:space="preserve">survey </w:t>
      </w:r>
      <w:r>
        <w:rPr>
          <w:color w:val="auto"/>
          <w:sz w:val="24"/>
        </w:rPr>
        <w:t xml:space="preserve">on your next agenda and ensure that your </w:t>
      </w:r>
      <w:r w:rsidR="00B76CCE" w:rsidRPr="00B76CCE">
        <w:rPr>
          <w:color w:val="auto"/>
          <w:sz w:val="24"/>
        </w:rPr>
        <w:t>minute</w:t>
      </w:r>
      <w:r>
        <w:rPr>
          <w:color w:val="auto"/>
          <w:sz w:val="24"/>
        </w:rPr>
        <w:t xml:space="preserve">s reflect the discussions </w:t>
      </w:r>
      <w:r w:rsidR="00B76CCE" w:rsidRPr="00B76CCE">
        <w:rPr>
          <w:color w:val="auto"/>
          <w:sz w:val="24"/>
        </w:rPr>
        <w:t>that</w:t>
      </w:r>
      <w:r>
        <w:rPr>
          <w:color w:val="auto"/>
          <w:sz w:val="24"/>
        </w:rPr>
        <w:t xml:space="preserve"> </w:t>
      </w:r>
      <w:r w:rsidR="008E7476">
        <w:rPr>
          <w:color w:val="auto"/>
          <w:sz w:val="24"/>
        </w:rPr>
        <w:t xml:space="preserve">occur </w:t>
      </w:r>
      <w:r>
        <w:rPr>
          <w:color w:val="auto"/>
          <w:sz w:val="24"/>
        </w:rPr>
        <w:t xml:space="preserve">on this </w:t>
      </w:r>
      <w:r w:rsidR="008E7476">
        <w:rPr>
          <w:color w:val="auto"/>
          <w:sz w:val="24"/>
        </w:rPr>
        <w:t xml:space="preserve">topic.    We </w:t>
      </w:r>
      <w:r>
        <w:rPr>
          <w:color w:val="auto"/>
          <w:sz w:val="24"/>
        </w:rPr>
        <w:t xml:space="preserve">would appreciate your feedback by </w:t>
      </w:r>
      <w:r w:rsidRPr="007F696F">
        <w:rPr>
          <w:b/>
          <w:color w:val="auto"/>
          <w:sz w:val="24"/>
          <w:u w:val="single"/>
        </w:rPr>
        <w:t xml:space="preserve">the </w:t>
      </w:r>
      <w:r w:rsidR="00B76CCE" w:rsidRPr="007F696F">
        <w:rPr>
          <w:b/>
          <w:color w:val="auto"/>
          <w:sz w:val="24"/>
          <w:u w:val="single"/>
        </w:rPr>
        <w:t>end</w:t>
      </w:r>
      <w:r w:rsidRPr="007F696F">
        <w:rPr>
          <w:b/>
          <w:color w:val="auto"/>
          <w:sz w:val="24"/>
          <w:u w:val="single"/>
        </w:rPr>
        <w:t xml:space="preserve"> of October 2015.</w:t>
      </w:r>
      <w:r>
        <w:rPr>
          <w:color w:val="auto"/>
          <w:sz w:val="24"/>
        </w:rPr>
        <w:t xml:space="preserve"> Please send your </w:t>
      </w:r>
      <w:r w:rsidR="00B76CCE" w:rsidRPr="00B76CCE">
        <w:rPr>
          <w:color w:val="auto"/>
          <w:sz w:val="24"/>
        </w:rPr>
        <w:t>c</w:t>
      </w:r>
      <w:r>
        <w:rPr>
          <w:color w:val="auto"/>
          <w:sz w:val="24"/>
        </w:rPr>
        <w:t xml:space="preserve">ompleted surveys to </w:t>
      </w:r>
      <w:r w:rsidRPr="007F696F">
        <w:rPr>
          <w:b/>
          <w:color w:val="auto"/>
          <w:sz w:val="24"/>
        </w:rPr>
        <w:t xml:space="preserve">Daniele Ingrao </w:t>
      </w:r>
      <w:r>
        <w:rPr>
          <w:b/>
          <w:color w:val="auto"/>
          <w:sz w:val="24"/>
        </w:rPr>
        <w:t xml:space="preserve">at </w:t>
      </w:r>
      <w:r w:rsidR="00B76CCE" w:rsidRPr="007F696F">
        <w:rPr>
          <w:b/>
          <w:color w:val="auto"/>
          <w:sz w:val="24"/>
        </w:rPr>
        <w:t>d</w:t>
      </w:r>
      <w:r w:rsidRPr="007F696F">
        <w:rPr>
          <w:b/>
          <w:color w:val="auto"/>
          <w:sz w:val="24"/>
        </w:rPr>
        <w:t>ingrao@glendale.edu</w:t>
      </w:r>
      <w:r>
        <w:rPr>
          <w:color w:val="auto"/>
          <w:sz w:val="24"/>
        </w:rPr>
        <w:t xml:space="preserve">. Thank you in </w:t>
      </w:r>
      <w:r w:rsidR="00B76CCE" w:rsidRPr="00B76CCE">
        <w:rPr>
          <w:color w:val="auto"/>
          <w:sz w:val="24"/>
        </w:rPr>
        <w:t>adv</w:t>
      </w:r>
      <w:r>
        <w:rPr>
          <w:color w:val="auto"/>
          <w:sz w:val="24"/>
        </w:rPr>
        <w:t xml:space="preserve">ance for your </w:t>
      </w:r>
      <w:r w:rsidR="00B76CCE" w:rsidRPr="00B76CCE">
        <w:rPr>
          <w:color w:val="auto"/>
          <w:sz w:val="24"/>
        </w:rPr>
        <w:t>cooperation.</w:t>
      </w:r>
    </w:p>
    <w:p w14:paraId="49420738" w14:textId="77777777" w:rsidR="008B2D5A" w:rsidRDefault="008B2D5A" w:rsidP="00CA59C6">
      <w:pPr>
        <w:pStyle w:val="normal0"/>
        <w:widowControl w:val="0"/>
        <w:spacing w:line="240" w:lineRule="auto"/>
        <w:rPr>
          <w:color w:val="auto"/>
        </w:rPr>
      </w:pPr>
    </w:p>
    <w:p w14:paraId="3B5C3A20" w14:textId="77777777" w:rsidR="001E23EF" w:rsidRDefault="001E23EF" w:rsidP="00CA59C6">
      <w:pPr>
        <w:pStyle w:val="normal0"/>
        <w:widowControl w:val="0"/>
        <w:spacing w:line="240" w:lineRule="auto"/>
        <w:rPr>
          <w:color w:val="auto"/>
        </w:rPr>
      </w:pPr>
    </w:p>
    <w:p w14:paraId="5C2EAEB2" w14:textId="77777777" w:rsidR="001E23EF" w:rsidRDefault="001E23EF" w:rsidP="00CA59C6">
      <w:pPr>
        <w:pStyle w:val="normal0"/>
        <w:widowControl w:val="0"/>
        <w:spacing w:line="240" w:lineRule="auto"/>
        <w:rPr>
          <w:color w:val="auto"/>
        </w:rPr>
      </w:pPr>
    </w:p>
    <w:p w14:paraId="05F0D10A" w14:textId="77777777" w:rsidR="001E23EF" w:rsidRPr="00B76CCE" w:rsidRDefault="001E23EF" w:rsidP="00CA59C6">
      <w:pPr>
        <w:pStyle w:val="normal0"/>
        <w:widowControl w:val="0"/>
        <w:spacing w:line="240" w:lineRule="auto"/>
        <w:rPr>
          <w:color w:val="auto"/>
        </w:rPr>
      </w:pPr>
    </w:p>
    <w:p w14:paraId="051BBA33" w14:textId="77777777" w:rsidR="008B2D5A" w:rsidRPr="008E7476" w:rsidRDefault="00B76CCE" w:rsidP="00CA59C6">
      <w:pPr>
        <w:pStyle w:val="normal0"/>
        <w:widowControl w:val="0"/>
        <w:spacing w:line="240" w:lineRule="auto"/>
        <w:jc w:val="center"/>
        <w:rPr>
          <w:b/>
          <w:color w:val="auto"/>
          <w:u w:val="single"/>
        </w:rPr>
      </w:pPr>
      <w:r w:rsidRPr="008E7476">
        <w:rPr>
          <w:b/>
          <w:color w:val="auto"/>
          <w:sz w:val="24"/>
          <w:u w:val="single"/>
        </w:rPr>
        <w:t>Survey:</w:t>
      </w:r>
    </w:p>
    <w:p w14:paraId="13C2FB9D" w14:textId="77777777" w:rsidR="008B2D5A" w:rsidRPr="00B76CCE" w:rsidRDefault="008B2D5A" w:rsidP="00CA59C6">
      <w:pPr>
        <w:pStyle w:val="normal0"/>
        <w:widowControl w:val="0"/>
        <w:spacing w:line="240" w:lineRule="auto"/>
        <w:rPr>
          <w:color w:val="auto"/>
        </w:rPr>
      </w:pPr>
    </w:p>
    <w:p w14:paraId="3A3B7BA5" w14:textId="7923533E" w:rsidR="008B2D5A" w:rsidRPr="00B76CCE" w:rsidRDefault="0099426C" w:rsidP="00CA59C6">
      <w:pPr>
        <w:pStyle w:val="normal0"/>
        <w:widowControl w:val="0"/>
        <w:spacing w:line="240" w:lineRule="auto"/>
        <w:rPr>
          <w:color w:val="auto"/>
        </w:rPr>
      </w:pPr>
      <w:r>
        <w:rPr>
          <w:color w:val="auto"/>
          <w:sz w:val="24"/>
        </w:rPr>
        <w:t>Committee</w:t>
      </w:r>
      <w:r w:rsidR="00B76CCE" w:rsidRPr="00B76CCE">
        <w:rPr>
          <w:color w:val="auto"/>
          <w:sz w:val="24"/>
        </w:rPr>
        <w:t xml:space="preserve"> name:  _</w:t>
      </w:r>
      <w:r w:rsidR="0093244F">
        <w:rPr>
          <w:color w:val="auto"/>
          <w:sz w:val="24"/>
          <w:u w:val="single"/>
        </w:rPr>
        <w:t>Institutional Planning Coordination Committee</w:t>
      </w:r>
      <w:r w:rsidR="00B76CCE" w:rsidRPr="00B76CCE">
        <w:rPr>
          <w:color w:val="auto"/>
          <w:sz w:val="24"/>
        </w:rPr>
        <w:t>___</w:t>
      </w:r>
    </w:p>
    <w:p w14:paraId="170338F8" w14:textId="4DA9CA35" w:rsidR="008B2D5A" w:rsidRPr="00B76CCE" w:rsidRDefault="0099426C" w:rsidP="00CA59C6">
      <w:pPr>
        <w:pStyle w:val="normal0"/>
        <w:widowControl w:val="0"/>
        <w:spacing w:line="240" w:lineRule="auto"/>
        <w:rPr>
          <w:color w:val="auto"/>
        </w:rPr>
      </w:pPr>
      <w:r>
        <w:rPr>
          <w:color w:val="auto"/>
          <w:sz w:val="24"/>
        </w:rPr>
        <w:t xml:space="preserve">Discussion date with </w:t>
      </w:r>
      <w:r w:rsidR="00B76CCE" w:rsidRPr="00B76CCE">
        <w:rPr>
          <w:color w:val="auto"/>
          <w:sz w:val="24"/>
        </w:rPr>
        <w:t>committee:  _</w:t>
      </w:r>
      <w:r w:rsidR="0093244F">
        <w:rPr>
          <w:color w:val="auto"/>
          <w:sz w:val="24"/>
          <w:u w:val="single"/>
        </w:rPr>
        <w:t>9/14/2015, 10/12/2015</w:t>
      </w:r>
      <w:r w:rsidR="00B76CCE" w:rsidRPr="00B76CCE">
        <w:rPr>
          <w:color w:val="auto"/>
          <w:sz w:val="24"/>
        </w:rPr>
        <w:t xml:space="preserve">___ </w:t>
      </w:r>
    </w:p>
    <w:p w14:paraId="71AD3544" w14:textId="77777777" w:rsidR="008B2D5A" w:rsidRDefault="008B2D5A" w:rsidP="00CA59C6">
      <w:pPr>
        <w:pStyle w:val="normal0"/>
        <w:widowControl w:val="0"/>
        <w:spacing w:line="240" w:lineRule="auto"/>
        <w:rPr>
          <w:color w:val="auto"/>
        </w:rPr>
      </w:pPr>
    </w:p>
    <w:p w14:paraId="02900F1B" w14:textId="77777777" w:rsidR="001E23EF" w:rsidRDefault="001E23EF" w:rsidP="00CA59C6">
      <w:pPr>
        <w:pStyle w:val="normal0"/>
        <w:widowControl w:val="0"/>
        <w:spacing w:line="240" w:lineRule="auto"/>
        <w:rPr>
          <w:color w:val="auto"/>
        </w:rPr>
      </w:pPr>
    </w:p>
    <w:p w14:paraId="6BA02133" w14:textId="77777777" w:rsidR="001E23EF" w:rsidRPr="00B76CCE" w:rsidRDefault="001E23EF" w:rsidP="00CA59C6">
      <w:pPr>
        <w:pStyle w:val="normal0"/>
        <w:widowControl w:val="0"/>
        <w:spacing w:line="240" w:lineRule="auto"/>
        <w:rPr>
          <w:color w:val="auto"/>
        </w:rPr>
      </w:pPr>
    </w:p>
    <w:p w14:paraId="5D9F0D25" w14:textId="2624F048" w:rsidR="00CC3657" w:rsidRDefault="0099426C" w:rsidP="00CA59C6">
      <w:pPr>
        <w:pStyle w:val="normal0"/>
        <w:widowControl w:val="0"/>
        <w:spacing w:line="240" w:lineRule="auto"/>
        <w:rPr>
          <w:color w:val="auto"/>
          <w:sz w:val="24"/>
        </w:rPr>
      </w:pPr>
      <w:r w:rsidRPr="001E23EF">
        <w:rPr>
          <w:b/>
          <w:color w:val="auto"/>
          <w:sz w:val="24"/>
        </w:rPr>
        <w:t xml:space="preserve">1. </w:t>
      </w:r>
      <w:r w:rsidR="00CC3657" w:rsidRPr="001E23EF">
        <w:rPr>
          <w:b/>
          <w:color w:val="auto"/>
          <w:sz w:val="24"/>
        </w:rPr>
        <w:t>Based on your 2014 Governance Survey report</w:t>
      </w:r>
      <w:r w:rsidR="008E7476" w:rsidRPr="001E23EF">
        <w:rPr>
          <w:b/>
          <w:color w:val="auto"/>
          <w:sz w:val="24"/>
        </w:rPr>
        <w:t>/self-evaluation</w:t>
      </w:r>
      <w:r w:rsidR="00CC3657" w:rsidRPr="001E23EF">
        <w:rPr>
          <w:b/>
          <w:color w:val="auto"/>
          <w:sz w:val="24"/>
        </w:rPr>
        <w:t>, please indicate the</w:t>
      </w:r>
      <w:r w:rsidR="00CC3657">
        <w:rPr>
          <w:color w:val="auto"/>
          <w:sz w:val="24"/>
        </w:rPr>
        <w:t xml:space="preserve"> </w:t>
      </w:r>
      <w:r w:rsidR="00CC3657" w:rsidRPr="001E23EF">
        <w:rPr>
          <w:b/>
          <w:color w:val="auto"/>
          <w:sz w:val="24"/>
        </w:rPr>
        <w:t>area</w:t>
      </w:r>
      <w:r w:rsidR="008E7476" w:rsidRPr="001E23EF">
        <w:rPr>
          <w:b/>
          <w:color w:val="auto"/>
          <w:sz w:val="24"/>
        </w:rPr>
        <w:t>(</w:t>
      </w:r>
      <w:r w:rsidR="00CC3657" w:rsidRPr="001E23EF">
        <w:rPr>
          <w:b/>
          <w:color w:val="auto"/>
          <w:sz w:val="24"/>
        </w:rPr>
        <w:t>s</w:t>
      </w:r>
      <w:r w:rsidR="008E7476" w:rsidRPr="001E23EF">
        <w:rPr>
          <w:b/>
          <w:color w:val="auto"/>
          <w:sz w:val="24"/>
        </w:rPr>
        <w:t>)</w:t>
      </w:r>
      <w:r w:rsidR="00CC3657" w:rsidRPr="001E23EF">
        <w:rPr>
          <w:b/>
          <w:color w:val="auto"/>
          <w:sz w:val="24"/>
        </w:rPr>
        <w:t xml:space="preserve"> </w:t>
      </w:r>
      <w:r w:rsidR="00ED5B33" w:rsidRPr="001E23EF">
        <w:rPr>
          <w:b/>
          <w:color w:val="auto"/>
          <w:sz w:val="24"/>
        </w:rPr>
        <w:t>where</w:t>
      </w:r>
      <w:r w:rsidR="00CC3657" w:rsidRPr="001E23EF">
        <w:rPr>
          <w:b/>
          <w:color w:val="auto"/>
          <w:sz w:val="24"/>
        </w:rPr>
        <w:t xml:space="preserve"> the committee has improved its processes.</w:t>
      </w:r>
    </w:p>
    <w:p w14:paraId="51940FE8" w14:textId="77777777" w:rsidR="00CC3657" w:rsidRDefault="00CC3657" w:rsidP="00CA59C6">
      <w:pPr>
        <w:pStyle w:val="normal0"/>
        <w:widowControl w:val="0"/>
        <w:spacing w:line="240" w:lineRule="auto"/>
        <w:rPr>
          <w:color w:val="auto"/>
          <w:sz w:val="24"/>
        </w:rPr>
      </w:pPr>
    </w:p>
    <w:p w14:paraId="59DF2575" w14:textId="492085C9" w:rsidR="00700790" w:rsidRDefault="00700790" w:rsidP="00CA59C6">
      <w:pPr>
        <w:pStyle w:val="normal0"/>
        <w:widowControl w:val="0"/>
        <w:spacing w:line="240" w:lineRule="auto"/>
        <w:rPr>
          <w:color w:val="auto"/>
          <w:sz w:val="24"/>
        </w:rPr>
      </w:pPr>
      <w:r>
        <w:rPr>
          <w:color w:val="auto"/>
          <w:sz w:val="24"/>
        </w:rPr>
        <w:t>The IPCC’</w:t>
      </w:r>
      <w:r w:rsidR="00F17B24">
        <w:rPr>
          <w:color w:val="auto"/>
          <w:sz w:val="24"/>
        </w:rPr>
        <w:t>s 2014 survey, in response to the question on recommendations to improve performance, said</w:t>
      </w:r>
    </w:p>
    <w:p w14:paraId="3BF51D5E" w14:textId="77777777" w:rsidR="001F06EE" w:rsidRDefault="001F06EE" w:rsidP="00CA59C6">
      <w:pPr>
        <w:pStyle w:val="normal0"/>
        <w:widowControl w:val="0"/>
        <w:spacing w:line="240" w:lineRule="auto"/>
        <w:rPr>
          <w:color w:val="auto"/>
          <w:sz w:val="24"/>
        </w:rPr>
      </w:pPr>
    </w:p>
    <w:p w14:paraId="1DB6A253" w14:textId="60ACD7D6" w:rsidR="00700790" w:rsidRPr="00700790" w:rsidRDefault="00700790" w:rsidP="00CA59C6">
      <w:pPr>
        <w:pStyle w:val="normal0"/>
        <w:widowControl w:val="0"/>
        <w:spacing w:line="240" w:lineRule="auto"/>
        <w:ind w:left="720"/>
        <w:rPr>
          <w:color w:val="auto"/>
          <w:sz w:val="24"/>
        </w:rPr>
      </w:pPr>
      <w:r>
        <w:rPr>
          <w:color w:val="auto"/>
          <w:sz w:val="24"/>
        </w:rPr>
        <w:t>“</w:t>
      </w:r>
      <w:r w:rsidRPr="00700790">
        <w:rPr>
          <w:color w:val="auto"/>
          <w:sz w:val="24"/>
        </w:rPr>
        <w:t>The delineation of responsibilities for planning between IPCC and Team A is unclear. For example, when a new plan is developed, what is the pathway for approval? IPCC should develop the pathway for approving plans. Additionally, each plan needs to be tracked by one of the committees.</w:t>
      </w:r>
    </w:p>
    <w:p w14:paraId="027E0606" w14:textId="77777777" w:rsidR="00700790" w:rsidRPr="00700790" w:rsidRDefault="00700790" w:rsidP="00CA59C6">
      <w:pPr>
        <w:pStyle w:val="normal0"/>
        <w:widowControl w:val="0"/>
        <w:spacing w:line="240" w:lineRule="auto"/>
        <w:ind w:left="720"/>
        <w:rPr>
          <w:color w:val="auto"/>
          <w:sz w:val="24"/>
        </w:rPr>
      </w:pPr>
    </w:p>
    <w:p w14:paraId="37B9CCAD" w14:textId="4E003542" w:rsidR="00700790" w:rsidRDefault="00700790" w:rsidP="00CA59C6">
      <w:pPr>
        <w:pStyle w:val="normal0"/>
        <w:widowControl w:val="0"/>
        <w:spacing w:line="240" w:lineRule="auto"/>
        <w:ind w:left="720"/>
        <w:rPr>
          <w:color w:val="auto"/>
          <w:sz w:val="24"/>
        </w:rPr>
      </w:pPr>
      <w:r>
        <w:rPr>
          <w:color w:val="auto"/>
          <w:sz w:val="24"/>
        </w:rPr>
        <w:t>“</w:t>
      </w:r>
      <w:r w:rsidRPr="00700790">
        <w:rPr>
          <w:color w:val="auto"/>
          <w:sz w:val="24"/>
        </w:rPr>
        <w:t>The committee should also work to increase dialogue on campus so people better understand planning processes.</w:t>
      </w:r>
      <w:r>
        <w:rPr>
          <w:color w:val="auto"/>
          <w:sz w:val="24"/>
        </w:rPr>
        <w:t>”</w:t>
      </w:r>
    </w:p>
    <w:p w14:paraId="7907F2C0" w14:textId="77777777" w:rsidR="00700790" w:rsidRDefault="00700790" w:rsidP="00CA59C6">
      <w:pPr>
        <w:pStyle w:val="normal0"/>
        <w:widowControl w:val="0"/>
        <w:spacing w:line="240" w:lineRule="auto"/>
        <w:ind w:left="360"/>
        <w:rPr>
          <w:color w:val="auto"/>
          <w:sz w:val="24"/>
        </w:rPr>
      </w:pPr>
    </w:p>
    <w:p w14:paraId="40F89E6B" w14:textId="77777777" w:rsidR="00700790" w:rsidRDefault="00F17B24" w:rsidP="00CA59C6">
      <w:pPr>
        <w:pStyle w:val="normal0"/>
        <w:widowControl w:val="0"/>
        <w:spacing w:line="240" w:lineRule="auto"/>
        <w:rPr>
          <w:color w:val="auto"/>
          <w:sz w:val="24"/>
        </w:rPr>
      </w:pPr>
      <w:r>
        <w:rPr>
          <w:color w:val="auto"/>
          <w:sz w:val="24"/>
        </w:rPr>
        <w:t>A new plan approval process was developed and approved through the governance system in 2014-2015. The process is now in place.</w:t>
      </w:r>
    </w:p>
    <w:p w14:paraId="40F89E6B" w14:textId="77777777" w:rsidR="00F17B24" w:rsidRDefault="00F17B24" w:rsidP="00CA59C6">
      <w:pPr>
        <w:pStyle w:val="normal0"/>
        <w:widowControl w:val="0"/>
        <w:spacing w:line="240" w:lineRule="auto"/>
        <w:rPr>
          <w:color w:val="auto"/>
          <w:sz w:val="24"/>
        </w:rPr>
      </w:pPr>
    </w:p>
    <w:p w14:paraId="7FB93D91" w14:textId="563F7B6A" w:rsidR="00F17B24" w:rsidRDefault="00F55A53" w:rsidP="00CA59C6">
      <w:pPr>
        <w:pStyle w:val="normal0"/>
        <w:widowControl w:val="0"/>
        <w:spacing w:line="240" w:lineRule="auto"/>
        <w:rPr>
          <w:color w:val="auto"/>
          <w:sz w:val="24"/>
        </w:rPr>
      </w:pPr>
      <w:r>
        <w:rPr>
          <w:color w:val="auto"/>
          <w:sz w:val="24"/>
        </w:rPr>
        <w:t>Plans are assigned to committees in the Integrated Planning Handbook. In most cases, the responsibility of a committee for a plan is well understood (e.g., the Student Affairs Committee’s responsibility for the Student Services Master Plan; the Campuswide Computer Coordinating Committee’s responsibility for the Technology Master Plan). In some cases, the responsibility might not be clear. The IPCC should look at this issue during 2015-2016 as it revises the Integrated Planning Handbook.</w:t>
      </w:r>
    </w:p>
    <w:p w14:paraId="6D32F074" w14:textId="77777777" w:rsidR="00F55A53" w:rsidRDefault="00F55A53" w:rsidP="00CA59C6">
      <w:pPr>
        <w:pStyle w:val="normal0"/>
        <w:widowControl w:val="0"/>
        <w:spacing w:line="240" w:lineRule="auto"/>
        <w:rPr>
          <w:color w:val="auto"/>
          <w:sz w:val="24"/>
        </w:rPr>
      </w:pPr>
    </w:p>
    <w:p w14:paraId="5C6E734A" w14:textId="1449B94C" w:rsidR="00F55A53" w:rsidRPr="00700790" w:rsidRDefault="00F55A53" w:rsidP="00CA59C6">
      <w:pPr>
        <w:pStyle w:val="normal0"/>
        <w:widowControl w:val="0"/>
        <w:spacing w:line="240" w:lineRule="auto"/>
        <w:rPr>
          <w:color w:val="auto"/>
          <w:sz w:val="24"/>
        </w:rPr>
      </w:pPr>
      <w:r>
        <w:rPr>
          <w:color w:val="auto"/>
          <w:sz w:val="24"/>
        </w:rPr>
        <w:lastRenderedPageBreak/>
        <w:t>The committee has worked to increase dialogue on campus so people better understand planning processes. Videos about planning, program review, resource allocation, and accreditation have been developed and put online. These videos should be publicized in advance of the Fall 2016 accreditation visit.</w:t>
      </w:r>
    </w:p>
    <w:p w14:paraId="47AA57DB" w14:textId="414AE288" w:rsidR="00700790" w:rsidRDefault="00700790" w:rsidP="00CA59C6">
      <w:pPr>
        <w:pStyle w:val="normal0"/>
        <w:widowControl w:val="0"/>
        <w:spacing w:line="240" w:lineRule="auto"/>
        <w:rPr>
          <w:color w:val="auto"/>
          <w:sz w:val="24"/>
        </w:rPr>
      </w:pPr>
    </w:p>
    <w:p w14:paraId="75E72838" w14:textId="77777777" w:rsidR="00CC3657" w:rsidRDefault="00CC3657" w:rsidP="00CA59C6">
      <w:pPr>
        <w:pStyle w:val="normal0"/>
        <w:widowControl w:val="0"/>
        <w:spacing w:line="240" w:lineRule="auto"/>
        <w:rPr>
          <w:color w:val="auto"/>
          <w:sz w:val="24"/>
        </w:rPr>
      </w:pPr>
    </w:p>
    <w:p w14:paraId="2F56713F" w14:textId="67DE5240" w:rsidR="008E7476" w:rsidRPr="001E23EF" w:rsidRDefault="00CC3657" w:rsidP="00CA59C6">
      <w:pPr>
        <w:pStyle w:val="normal0"/>
        <w:widowControl w:val="0"/>
        <w:spacing w:line="240" w:lineRule="auto"/>
        <w:rPr>
          <w:b/>
          <w:color w:val="auto"/>
          <w:sz w:val="24"/>
        </w:rPr>
      </w:pPr>
      <w:r w:rsidRPr="001E23EF">
        <w:rPr>
          <w:b/>
          <w:color w:val="auto"/>
          <w:sz w:val="24"/>
        </w:rPr>
        <w:t xml:space="preserve">2. </w:t>
      </w:r>
      <w:r w:rsidR="008E7476" w:rsidRPr="001E23EF">
        <w:rPr>
          <w:b/>
          <w:color w:val="auto"/>
          <w:sz w:val="24"/>
        </w:rPr>
        <w:t>Please explain the manner in which the committee’s mission supports the overall mission of the college, as well as student learning.</w:t>
      </w:r>
    </w:p>
    <w:p w14:paraId="35AF19A8" w14:textId="77777777" w:rsidR="008E7476" w:rsidRDefault="008E7476" w:rsidP="00CA59C6">
      <w:pPr>
        <w:pStyle w:val="normal0"/>
        <w:widowControl w:val="0"/>
        <w:spacing w:line="240" w:lineRule="auto"/>
        <w:rPr>
          <w:color w:val="auto"/>
          <w:sz w:val="24"/>
        </w:rPr>
      </w:pPr>
    </w:p>
    <w:p w14:paraId="4A3B0C53" w14:textId="3A0CD418" w:rsidR="00006E7C" w:rsidRDefault="001E22D5" w:rsidP="00CA59C6">
      <w:pPr>
        <w:pStyle w:val="normal0"/>
        <w:widowControl w:val="0"/>
        <w:spacing w:line="240" w:lineRule="auto"/>
        <w:rPr>
          <w:color w:val="auto"/>
          <w:sz w:val="24"/>
        </w:rPr>
      </w:pPr>
      <w:r w:rsidRPr="00D41F8E">
        <w:rPr>
          <w:color w:val="FF0000"/>
          <w:sz w:val="24"/>
        </w:rPr>
        <w:t xml:space="preserve">[Note: </w:t>
      </w:r>
      <w:r>
        <w:rPr>
          <w:color w:val="FF0000"/>
          <w:sz w:val="24"/>
        </w:rPr>
        <w:t>The following</w:t>
      </w:r>
      <w:r w:rsidRPr="00D41F8E">
        <w:rPr>
          <w:color w:val="FF0000"/>
          <w:sz w:val="24"/>
        </w:rPr>
        <w:t xml:space="preserve"> paragraph is </w:t>
      </w:r>
      <w:r>
        <w:rPr>
          <w:color w:val="FF0000"/>
          <w:sz w:val="24"/>
        </w:rPr>
        <w:t>a new draft for 2015.</w:t>
      </w:r>
      <w:r w:rsidRPr="00D41F8E">
        <w:rPr>
          <w:color w:val="FF0000"/>
          <w:sz w:val="24"/>
        </w:rPr>
        <w:t>]</w:t>
      </w:r>
      <w:r w:rsidR="00006E7C">
        <w:rPr>
          <w:color w:val="auto"/>
          <w:sz w:val="24"/>
        </w:rPr>
        <w:t>The IPCC supports the mission of the college in several ways:</w:t>
      </w:r>
    </w:p>
    <w:p w14:paraId="0A5F3CB4" w14:textId="77777777" w:rsidR="00006E7C" w:rsidRDefault="00006E7C" w:rsidP="00CA59C6">
      <w:pPr>
        <w:pStyle w:val="normal0"/>
        <w:widowControl w:val="0"/>
        <w:spacing w:line="240" w:lineRule="auto"/>
        <w:rPr>
          <w:color w:val="auto"/>
          <w:sz w:val="24"/>
        </w:rPr>
      </w:pPr>
    </w:p>
    <w:p w14:paraId="1722CC71" w14:textId="2E3CD048" w:rsidR="00006E7C" w:rsidRDefault="00006E7C" w:rsidP="00006E7C">
      <w:pPr>
        <w:pStyle w:val="normal0"/>
        <w:widowControl w:val="0"/>
        <w:numPr>
          <w:ilvl w:val="0"/>
          <w:numId w:val="1"/>
        </w:numPr>
        <w:spacing w:line="240" w:lineRule="auto"/>
        <w:rPr>
          <w:color w:val="auto"/>
          <w:sz w:val="24"/>
        </w:rPr>
      </w:pPr>
      <w:r>
        <w:rPr>
          <w:color w:val="auto"/>
          <w:sz w:val="24"/>
        </w:rPr>
        <w:t xml:space="preserve">The IPCC annually reviews the Institutional Effectiveness Report, which is structured around indicators of how well the college meets its mission, vision, goals, and standards. </w:t>
      </w:r>
      <w:r w:rsidR="00117DCE">
        <w:rPr>
          <w:color w:val="auto"/>
          <w:sz w:val="24"/>
        </w:rPr>
        <w:t>The IPCC allows for dialogue about the college’s performance and facilitates this dialogue through other committees and structures such as Team A.</w:t>
      </w:r>
    </w:p>
    <w:p w14:paraId="225D8B29" w14:textId="77777777" w:rsidR="006B064B" w:rsidRDefault="006B064B" w:rsidP="006B064B">
      <w:pPr>
        <w:pStyle w:val="normal0"/>
        <w:widowControl w:val="0"/>
        <w:spacing w:line="240" w:lineRule="auto"/>
        <w:rPr>
          <w:color w:val="auto"/>
          <w:sz w:val="24"/>
        </w:rPr>
      </w:pPr>
    </w:p>
    <w:p w14:paraId="65093B82" w14:textId="104F360C" w:rsidR="00117DCE" w:rsidRDefault="002972F8" w:rsidP="00006E7C">
      <w:pPr>
        <w:pStyle w:val="normal0"/>
        <w:widowControl w:val="0"/>
        <w:numPr>
          <w:ilvl w:val="0"/>
          <w:numId w:val="1"/>
        </w:numPr>
        <w:spacing w:line="240" w:lineRule="auto"/>
        <w:rPr>
          <w:color w:val="auto"/>
          <w:sz w:val="24"/>
        </w:rPr>
      </w:pPr>
      <w:r>
        <w:rPr>
          <w:color w:val="auto"/>
          <w:sz w:val="24"/>
        </w:rPr>
        <w:t>The IPCC, in conjunction with the Learning Outcomes Committee and the Academic Senate, works to improve awareness of the college’s Institutional Learning Outcomes (ILOs) as well as to improve processes for assessing learning outcomes and disseminating assessment results to the college community.</w:t>
      </w:r>
      <w:r w:rsidR="00ED1991">
        <w:rPr>
          <w:color w:val="auto"/>
          <w:sz w:val="24"/>
        </w:rPr>
        <w:t xml:space="preserve"> Because the ILOs are part of the mission statement, these activities further the accomplishment of the mission.</w:t>
      </w:r>
    </w:p>
    <w:p w14:paraId="7F452FF6" w14:textId="77777777" w:rsidR="006B064B" w:rsidRDefault="006B064B" w:rsidP="006B064B">
      <w:pPr>
        <w:pStyle w:val="normal0"/>
        <w:widowControl w:val="0"/>
        <w:spacing w:line="240" w:lineRule="auto"/>
        <w:rPr>
          <w:color w:val="auto"/>
          <w:sz w:val="24"/>
        </w:rPr>
      </w:pPr>
    </w:p>
    <w:p w14:paraId="740AE065" w14:textId="7D62F995" w:rsidR="002972F8" w:rsidRDefault="006B064B" w:rsidP="00006E7C">
      <w:pPr>
        <w:pStyle w:val="normal0"/>
        <w:widowControl w:val="0"/>
        <w:numPr>
          <w:ilvl w:val="0"/>
          <w:numId w:val="1"/>
        </w:numPr>
        <w:spacing w:line="240" w:lineRule="auto"/>
        <w:rPr>
          <w:color w:val="auto"/>
          <w:sz w:val="24"/>
        </w:rPr>
      </w:pPr>
      <w:r>
        <w:rPr>
          <w:color w:val="auto"/>
          <w:sz w:val="24"/>
        </w:rPr>
        <w:t>The IPCC</w:t>
      </w:r>
      <w:r w:rsidR="004D453A">
        <w:rPr>
          <w:color w:val="auto"/>
          <w:sz w:val="24"/>
        </w:rPr>
        <w:t xml:space="preserve"> reviews planning and other processes to improve their effectiveness and efficiency in the college’s ability to achieve its mission.</w:t>
      </w:r>
    </w:p>
    <w:p w14:paraId="5654B2E1" w14:textId="77777777" w:rsidR="00006E7C" w:rsidRDefault="00006E7C" w:rsidP="00CA59C6">
      <w:pPr>
        <w:pStyle w:val="normal0"/>
        <w:widowControl w:val="0"/>
        <w:spacing w:line="240" w:lineRule="auto"/>
        <w:rPr>
          <w:color w:val="auto"/>
          <w:sz w:val="24"/>
        </w:rPr>
      </w:pPr>
    </w:p>
    <w:p w14:paraId="20602F6C" w14:textId="2FC2EC1A" w:rsidR="00ED5B33" w:rsidRDefault="00D41F8E" w:rsidP="00CA59C6">
      <w:pPr>
        <w:pStyle w:val="normal0"/>
        <w:widowControl w:val="0"/>
        <w:spacing w:line="240" w:lineRule="auto"/>
        <w:rPr>
          <w:color w:val="auto"/>
          <w:sz w:val="24"/>
        </w:rPr>
      </w:pPr>
      <w:r w:rsidRPr="00D41F8E">
        <w:rPr>
          <w:color w:val="FF0000"/>
          <w:sz w:val="24"/>
        </w:rPr>
        <w:t xml:space="preserve">[Note: </w:t>
      </w:r>
      <w:r w:rsidR="00695F59">
        <w:rPr>
          <w:color w:val="FF0000"/>
          <w:sz w:val="24"/>
        </w:rPr>
        <w:t>The following</w:t>
      </w:r>
      <w:r w:rsidRPr="00D41F8E">
        <w:rPr>
          <w:color w:val="FF0000"/>
          <w:sz w:val="24"/>
        </w:rPr>
        <w:t xml:space="preserve"> paragraph is from the </w:t>
      </w:r>
      <w:r>
        <w:rPr>
          <w:color w:val="FF0000"/>
          <w:sz w:val="24"/>
        </w:rPr>
        <w:t xml:space="preserve">IPCC’s </w:t>
      </w:r>
      <w:r w:rsidRPr="00D41F8E">
        <w:rPr>
          <w:color w:val="FF0000"/>
          <w:sz w:val="24"/>
        </w:rPr>
        <w:t>2014 survey response.]</w:t>
      </w:r>
      <w:r>
        <w:rPr>
          <w:color w:val="auto"/>
          <w:sz w:val="24"/>
        </w:rPr>
        <w:t xml:space="preserve"> </w:t>
      </w:r>
      <w:r w:rsidR="00CA59C6" w:rsidRPr="00CA59C6">
        <w:rPr>
          <w:color w:val="auto"/>
          <w:sz w:val="24"/>
        </w:rPr>
        <w:t>The committee supports student learning by clarifying and improving planning processes with the goal of improving student learning. The committee supports student learning in its structure, by including faculty and others responsible for the assessment cycle: The SLO Coordinator, SLO Database Coordinator, Academic Senate President, and others directly involved in student learning are members of the IPCC. The committee coordinates planning by resolving timeline discrepancies among the different college plans as well as ensuring coherence in content between them. It monitors and reports on progress in plans’ implementation. It coordinates processes for assessing learning outcomes and works to improve the integration of planning and assessment. IPCC also supports student learning by ensuring that programs are run efficiently through program review processes; that SLOs are developed and implemented in 100% of courses and programs to ensure quality of learning.</w:t>
      </w:r>
    </w:p>
    <w:p w14:paraId="25080812" w14:textId="77777777" w:rsidR="00ED5B33" w:rsidRDefault="00ED5B33" w:rsidP="00CA59C6">
      <w:pPr>
        <w:pStyle w:val="normal0"/>
        <w:widowControl w:val="0"/>
        <w:spacing w:line="240" w:lineRule="auto"/>
        <w:rPr>
          <w:color w:val="auto"/>
          <w:sz w:val="24"/>
        </w:rPr>
      </w:pPr>
    </w:p>
    <w:p w14:paraId="7C1857D1" w14:textId="77777777" w:rsidR="008E7476" w:rsidRDefault="008E7476" w:rsidP="00CA59C6">
      <w:pPr>
        <w:pStyle w:val="normal0"/>
        <w:widowControl w:val="0"/>
        <w:spacing w:line="240" w:lineRule="auto"/>
        <w:rPr>
          <w:color w:val="auto"/>
          <w:sz w:val="24"/>
        </w:rPr>
      </w:pPr>
    </w:p>
    <w:p w14:paraId="3FFEEB33" w14:textId="4191AA75" w:rsidR="00CC3657" w:rsidRPr="001E23EF" w:rsidRDefault="008E7476" w:rsidP="00CA59C6">
      <w:pPr>
        <w:pStyle w:val="normal0"/>
        <w:widowControl w:val="0"/>
        <w:spacing w:line="240" w:lineRule="auto"/>
        <w:rPr>
          <w:b/>
          <w:color w:val="auto"/>
          <w:sz w:val="24"/>
        </w:rPr>
      </w:pPr>
      <w:r w:rsidRPr="001E23EF">
        <w:rPr>
          <w:b/>
          <w:color w:val="auto"/>
          <w:sz w:val="24"/>
        </w:rPr>
        <w:t>3. Are there any challenges or obstacles hindering the operation of the committee?  Please explain.</w:t>
      </w:r>
    </w:p>
    <w:p w14:paraId="412310A2" w14:textId="77777777" w:rsidR="00CC3657" w:rsidRDefault="00CC3657" w:rsidP="00CA59C6">
      <w:pPr>
        <w:pStyle w:val="normal0"/>
        <w:widowControl w:val="0"/>
        <w:spacing w:line="240" w:lineRule="auto"/>
        <w:rPr>
          <w:color w:val="auto"/>
          <w:sz w:val="24"/>
        </w:rPr>
      </w:pPr>
    </w:p>
    <w:p w14:paraId="79420092" w14:textId="77777777" w:rsidR="00CC3657" w:rsidRDefault="00CC3657" w:rsidP="00CA59C6">
      <w:pPr>
        <w:pStyle w:val="normal0"/>
        <w:widowControl w:val="0"/>
        <w:spacing w:line="240" w:lineRule="auto"/>
        <w:rPr>
          <w:color w:val="auto"/>
          <w:sz w:val="24"/>
        </w:rPr>
      </w:pPr>
      <w:bookmarkStart w:id="0" w:name="_GoBack"/>
      <w:bookmarkEnd w:id="0"/>
    </w:p>
    <w:p w14:paraId="183C4256" w14:textId="77777777" w:rsidR="0099426C" w:rsidRDefault="0099426C" w:rsidP="00CA59C6">
      <w:pPr>
        <w:pStyle w:val="normal0"/>
        <w:widowControl w:val="0"/>
        <w:spacing w:line="240" w:lineRule="auto"/>
        <w:rPr>
          <w:color w:val="auto"/>
        </w:rPr>
      </w:pPr>
    </w:p>
    <w:p w14:paraId="5AC9A985" w14:textId="77777777" w:rsidR="0099426C" w:rsidRDefault="0099426C" w:rsidP="00CA59C6">
      <w:pPr>
        <w:pStyle w:val="normal0"/>
        <w:widowControl w:val="0"/>
        <w:spacing w:line="240" w:lineRule="auto"/>
        <w:rPr>
          <w:color w:val="auto"/>
        </w:rPr>
      </w:pPr>
    </w:p>
    <w:p w14:paraId="057929B6" w14:textId="77777777" w:rsidR="0099426C" w:rsidRDefault="0099426C" w:rsidP="00CA59C6">
      <w:pPr>
        <w:pStyle w:val="normal0"/>
        <w:widowControl w:val="0"/>
        <w:spacing w:line="240" w:lineRule="auto"/>
        <w:rPr>
          <w:color w:val="auto"/>
        </w:rPr>
      </w:pPr>
    </w:p>
    <w:p w14:paraId="1441EF28" w14:textId="77777777" w:rsidR="0099426C" w:rsidRDefault="0099426C" w:rsidP="00CA59C6">
      <w:pPr>
        <w:pStyle w:val="normal0"/>
        <w:widowControl w:val="0"/>
        <w:spacing w:line="240" w:lineRule="auto"/>
        <w:rPr>
          <w:color w:val="auto"/>
        </w:rPr>
      </w:pPr>
    </w:p>
    <w:p w14:paraId="4080824F" w14:textId="77777777" w:rsidR="0099426C" w:rsidRDefault="0099426C" w:rsidP="00CA59C6">
      <w:pPr>
        <w:pStyle w:val="normal0"/>
        <w:widowControl w:val="0"/>
        <w:spacing w:line="240" w:lineRule="auto"/>
        <w:rPr>
          <w:color w:val="auto"/>
        </w:rPr>
      </w:pPr>
    </w:p>
    <w:p w14:paraId="1D13F40E" w14:textId="77777777" w:rsidR="0099426C" w:rsidRDefault="0099426C" w:rsidP="00CA59C6">
      <w:pPr>
        <w:pStyle w:val="normal0"/>
        <w:widowControl w:val="0"/>
        <w:spacing w:line="240" w:lineRule="auto"/>
        <w:rPr>
          <w:color w:val="auto"/>
        </w:rPr>
      </w:pPr>
    </w:p>
    <w:p w14:paraId="21869162" w14:textId="77777777" w:rsidR="0099426C" w:rsidRDefault="0099426C" w:rsidP="00CA59C6">
      <w:pPr>
        <w:pStyle w:val="normal0"/>
        <w:widowControl w:val="0"/>
        <w:spacing w:line="240" w:lineRule="auto"/>
        <w:rPr>
          <w:color w:val="auto"/>
        </w:rPr>
      </w:pPr>
    </w:p>
    <w:p w14:paraId="42841D57" w14:textId="77777777" w:rsidR="0099426C" w:rsidRPr="00B76CCE" w:rsidRDefault="0099426C" w:rsidP="00CA59C6">
      <w:pPr>
        <w:pStyle w:val="normal0"/>
        <w:widowControl w:val="0"/>
        <w:spacing w:line="240" w:lineRule="auto"/>
        <w:rPr>
          <w:color w:val="auto"/>
        </w:rPr>
      </w:pPr>
    </w:p>
    <w:p w14:paraId="0AF654EA" w14:textId="01948C17" w:rsidR="008B2D5A" w:rsidRPr="001E23EF" w:rsidRDefault="00ED5B33" w:rsidP="00CA59C6">
      <w:pPr>
        <w:pStyle w:val="normal0"/>
        <w:widowControl w:val="0"/>
        <w:spacing w:line="240" w:lineRule="auto"/>
        <w:rPr>
          <w:b/>
          <w:color w:val="auto"/>
        </w:rPr>
      </w:pPr>
      <w:r w:rsidRPr="001E23EF">
        <w:rPr>
          <w:b/>
          <w:color w:val="auto"/>
          <w:sz w:val="24"/>
        </w:rPr>
        <w:t xml:space="preserve">4. </w:t>
      </w:r>
      <w:r w:rsidR="0099426C" w:rsidRPr="001E23EF">
        <w:rPr>
          <w:b/>
          <w:color w:val="auto"/>
          <w:sz w:val="24"/>
        </w:rPr>
        <w:t xml:space="preserve"> </w:t>
      </w:r>
      <w:r w:rsidR="00CC3657" w:rsidRPr="001E23EF">
        <w:rPr>
          <w:b/>
          <w:color w:val="auto"/>
          <w:sz w:val="24"/>
        </w:rPr>
        <w:t xml:space="preserve">Please develop (and report) two indicators </w:t>
      </w:r>
      <w:r w:rsidRPr="001E23EF">
        <w:rPr>
          <w:b/>
          <w:color w:val="auto"/>
          <w:sz w:val="24"/>
        </w:rPr>
        <w:t>for benchmarking and measuring the committee’s progress in improving its processes.</w:t>
      </w:r>
      <w:r w:rsidR="00724738">
        <w:rPr>
          <w:b/>
          <w:color w:val="auto"/>
          <w:sz w:val="24"/>
        </w:rPr>
        <w:t xml:space="preserve">  How will you incorporate these indicators in the regular operations of the committee?</w:t>
      </w:r>
    </w:p>
    <w:p w14:paraId="2724414B" w14:textId="77777777" w:rsidR="008B2D5A" w:rsidRDefault="008B2D5A" w:rsidP="00CA59C6">
      <w:pPr>
        <w:pStyle w:val="normal0"/>
        <w:widowControl w:val="0"/>
        <w:spacing w:line="240" w:lineRule="auto"/>
        <w:rPr>
          <w:color w:val="auto"/>
        </w:rPr>
      </w:pPr>
    </w:p>
    <w:p w14:paraId="48CD462D" w14:textId="4AE3E25E" w:rsidR="006B7EA1" w:rsidRDefault="006B7EA1" w:rsidP="00CA59C6">
      <w:pPr>
        <w:pStyle w:val="normal0"/>
        <w:widowControl w:val="0"/>
        <w:spacing w:line="240" w:lineRule="auto"/>
        <w:rPr>
          <w:color w:val="auto"/>
        </w:rPr>
      </w:pPr>
      <w:r>
        <w:rPr>
          <w:color w:val="auto"/>
        </w:rPr>
        <w:t>Suggestions for possible indicators:</w:t>
      </w:r>
    </w:p>
    <w:p w14:paraId="060A0EBB" w14:textId="77777777" w:rsidR="006B7EA1" w:rsidRPr="00B76CCE" w:rsidRDefault="006B7EA1" w:rsidP="00CA59C6">
      <w:pPr>
        <w:pStyle w:val="normal0"/>
        <w:widowControl w:val="0"/>
        <w:spacing w:line="240" w:lineRule="auto"/>
        <w:rPr>
          <w:color w:val="auto"/>
        </w:rPr>
      </w:pPr>
    </w:p>
    <w:p w14:paraId="1F4C9C83" w14:textId="523AC3E4" w:rsidR="008B2D5A" w:rsidRDefault="00F50934" w:rsidP="00F50934">
      <w:pPr>
        <w:pStyle w:val="normal0"/>
        <w:widowControl w:val="0"/>
        <w:numPr>
          <w:ilvl w:val="0"/>
          <w:numId w:val="2"/>
        </w:numPr>
        <w:spacing w:line="240" w:lineRule="auto"/>
        <w:rPr>
          <w:color w:val="auto"/>
        </w:rPr>
      </w:pPr>
      <w:r>
        <w:rPr>
          <w:color w:val="auto"/>
        </w:rPr>
        <w:t>Number of ILOs with assessment reports</w:t>
      </w:r>
    </w:p>
    <w:p w14:paraId="6532357C" w14:textId="25A680A7" w:rsidR="00F50934" w:rsidRDefault="009F7357" w:rsidP="00F50934">
      <w:pPr>
        <w:pStyle w:val="normal0"/>
        <w:widowControl w:val="0"/>
        <w:numPr>
          <w:ilvl w:val="0"/>
          <w:numId w:val="2"/>
        </w:numPr>
        <w:spacing w:line="240" w:lineRule="auto"/>
        <w:rPr>
          <w:color w:val="auto"/>
        </w:rPr>
      </w:pPr>
      <w:r>
        <w:rPr>
          <w:color w:val="auto"/>
        </w:rPr>
        <w:t>Program review completion rate</w:t>
      </w:r>
    </w:p>
    <w:p w14:paraId="2E02348B" w14:textId="642BEAB3" w:rsidR="009F7357" w:rsidRDefault="00484BAE" w:rsidP="00F50934">
      <w:pPr>
        <w:pStyle w:val="normal0"/>
        <w:widowControl w:val="0"/>
        <w:numPr>
          <w:ilvl w:val="0"/>
          <w:numId w:val="2"/>
        </w:numPr>
        <w:spacing w:line="240" w:lineRule="auto"/>
        <w:rPr>
          <w:color w:val="auto"/>
        </w:rPr>
      </w:pPr>
      <w:r>
        <w:rPr>
          <w:color w:val="auto"/>
        </w:rPr>
        <w:t xml:space="preserve">Faculty/Staff Survey results: </w:t>
      </w:r>
      <w:r w:rsidR="00ED13FC">
        <w:rPr>
          <w:color w:val="auto"/>
        </w:rPr>
        <w:t>agreement rates for items such as</w:t>
      </w:r>
    </w:p>
    <w:p w14:paraId="6FA69195" w14:textId="05D78653" w:rsidR="00ED13FC" w:rsidRDefault="00ED13FC" w:rsidP="00ED13FC">
      <w:pPr>
        <w:pStyle w:val="normal0"/>
        <w:widowControl w:val="0"/>
        <w:numPr>
          <w:ilvl w:val="1"/>
          <w:numId w:val="2"/>
        </w:numPr>
        <w:spacing w:line="240" w:lineRule="auto"/>
        <w:rPr>
          <w:color w:val="auto"/>
        </w:rPr>
      </w:pPr>
      <w:r>
        <w:rPr>
          <w:color w:val="auto"/>
        </w:rPr>
        <w:t>I have participated in discussions of GCC’s mission statement</w:t>
      </w:r>
    </w:p>
    <w:p w14:paraId="1B78D6DC" w14:textId="5DDCE8DC" w:rsidR="00ED13FC" w:rsidRDefault="00ED13FC" w:rsidP="00ED13FC">
      <w:pPr>
        <w:pStyle w:val="normal0"/>
        <w:widowControl w:val="0"/>
        <w:numPr>
          <w:ilvl w:val="1"/>
          <w:numId w:val="2"/>
        </w:numPr>
        <w:spacing w:line="240" w:lineRule="auto"/>
        <w:rPr>
          <w:color w:val="auto"/>
        </w:rPr>
      </w:pPr>
      <w:r>
        <w:rPr>
          <w:color w:val="auto"/>
        </w:rPr>
        <w:t>The process GCC uses to develop its EMP is inclusive of everyone on campus</w:t>
      </w:r>
    </w:p>
    <w:p w14:paraId="5C0C45C1" w14:textId="2AB45252" w:rsidR="00ED13FC" w:rsidRDefault="00ED13FC" w:rsidP="00ED13FC">
      <w:pPr>
        <w:pStyle w:val="normal0"/>
        <w:widowControl w:val="0"/>
        <w:numPr>
          <w:ilvl w:val="1"/>
          <w:numId w:val="2"/>
        </w:numPr>
        <w:spacing w:line="240" w:lineRule="auto"/>
        <w:rPr>
          <w:color w:val="auto"/>
        </w:rPr>
      </w:pPr>
      <w:r>
        <w:rPr>
          <w:color w:val="auto"/>
        </w:rPr>
        <w:t>I am aware of the new integrated planning process</w:t>
      </w:r>
    </w:p>
    <w:p w14:paraId="7EDE2166" w14:textId="50DA5D8F" w:rsidR="00ED13FC" w:rsidRDefault="00ED13FC" w:rsidP="00ED13FC">
      <w:pPr>
        <w:pStyle w:val="normal0"/>
        <w:widowControl w:val="0"/>
        <w:numPr>
          <w:ilvl w:val="1"/>
          <w:numId w:val="2"/>
        </w:numPr>
        <w:spacing w:line="240" w:lineRule="auto"/>
        <w:rPr>
          <w:color w:val="auto"/>
        </w:rPr>
      </w:pPr>
      <w:r>
        <w:rPr>
          <w:color w:val="auto"/>
        </w:rPr>
        <w:t>GCC’s mission guides decision-making, planning, and resource allocation</w:t>
      </w:r>
    </w:p>
    <w:p w14:paraId="55058C0B" w14:textId="559824F8" w:rsidR="00ED13FC" w:rsidRDefault="00ED13FC" w:rsidP="00ED13FC">
      <w:pPr>
        <w:pStyle w:val="normal0"/>
        <w:widowControl w:val="0"/>
        <w:numPr>
          <w:ilvl w:val="1"/>
          <w:numId w:val="2"/>
        </w:numPr>
        <w:spacing w:line="240" w:lineRule="auto"/>
        <w:rPr>
          <w:color w:val="auto"/>
        </w:rPr>
      </w:pPr>
      <w:r>
        <w:rPr>
          <w:color w:val="auto"/>
        </w:rPr>
        <w:t>GCC’s goals are related to its mission</w:t>
      </w:r>
    </w:p>
    <w:p w14:paraId="0BBFBBE6" w14:textId="6A63724C" w:rsidR="00ED13FC" w:rsidRDefault="00ED13FC" w:rsidP="00ED13FC">
      <w:pPr>
        <w:pStyle w:val="normal0"/>
        <w:widowControl w:val="0"/>
        <w:numPr>
          <w:ilvl w:val="1"/>
          <w:numId w:val="2"/>
        </w:numPr>
        <w:spacing w:line="240" w:lineRule="auto"/>
        <w:rPr>
          <w:color w:val="auto"/>
        </w:rPr>
      </w:pPr>
      <w:r>
        <w:rPr>
          <w:color w:val="auto"/>
        </w:rPr>
        <w:t>The constituency groups have a shared understanding of the college’s strengths and weaknesses</w:t>
      </w:r>
    </w:p>
    <w:p w14:paraId="34D1A994" w14:textId="109FB144" w:rsidR="00ED13FC" w:rsidRDefault="00ED13FC" w:rsidP="00ED13FC">
      <w:pPr>
        <w:pStyle w:val="normal0"/>
        <w:widowControl w:val="0"/>
        <w:numPr>
          <w:ilvl w:val="1"/>
          <w:numId w:val="2"/>
        </w:numPr>
        <w:spacing w:line="240" w:lineRule="auto"/>
        <w:rPr>
          <w:color w:val="auto"/>
        </w:rPr>
      </w:pPr>
      <w:r>
        <w:rPr>
          <w:color w:val="auto"/>
        </w:rPr>
        <w:t>Additional new questions?</w:t>
      </w:r>
    </w:p>
    <w:p w14:paraId="0424BE28" w14:textId="77777777" w:rsidR="00ED13FC" w:rsidRPr="00B76CCE" w:rsidRDefault="00ED13FC" w:rsidP="00ED13FC">
      <w:pPr>
        <w:pStyle w:val="normal0"/>
        <w:widowControl w:val="0"/>
        <w:spacing w:line="240" w:lineRule="auto"/>
        <w:rPr>
          <w:color w:val="auto"/>
        </w:rPr>
      </w:pPr>
    </w:p>
    <w:p w14:paraId="591D143F" w14:textId="77777777" w:rsidR="008B2D5A" w:rsidRPr="00B76CCE" w:rsidRDefault="008B2D5A" w:rsidP="00CA59C6">
      <w:pPr>
        <w:pStyle w:val="normal0"/>
        <w:widowControl w:val="0"/>
        <w:spacing w:line="240" w:lineRule="auto"/>
        <w:rPr>
          <w:color w:val="auto"/>
        </w:rPr>
      </w:pPr>
    </w:p>
    <w:sectPr w:rsidR="008B2D5A" w:rsidRPr="00B76C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968F8"/>
    <w:multiLevelType w:val="hybridMultilevel"/>
    <w:tmpl w:val="769C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DB78E1"/>
    <w:multiLevelType w:val="hybridMultilevel"/>
    <w:tmpl w:val="4448D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compat>
    <w:compatSetting w:name="compatibilityMode" w:uri="http://schemas.microsoft.com/office/word" w:val="14"/>
  </w:compat>
  <w:rsids>
    <w:rsidRoot w:val="008B2D5A"/>
    <w:rsid w:val="00006E7C"/>
    <w:rsid w:val="00117DCE"/>
    <w:rsid w:val="001E22D5"/>
    <w:rsid w:val="001E23EF"/>
    <w:rsid w:val="001F06EE"/>
    <w:rsid w:val="002972F8"/>
    <w:rsid w:val="00484BAE"/>
    <w:rsid w:val="004D453A"/>
    <w:rsid w:val="00695F59"/>
    <w:rsid w:val="006A0891"/>
    <w:rsid w:val="006B064B"/>
    <w:rsid w:val="006B503B"/>
    <w:rsid w:val="006B7EA1"/>
    <w:rsid w:val="00700790"/>
    <w:rsid w:val="00724738"/>
    <w:rsid w:val="007F696F"/>
    <w:rsid w:val="008B2D5A"/>
    <w:rsid w:val="008E7476"/>
    <w:rsid w:val="0093244F"/>
    <w:rsid w:val="0099426C"/>
    <w:rsid w:val="009F7357"/>
    <w:rsid w:val="00B76CCE"/>
    <w:rsid w:val="00CA59C6"/>
    <w:rsid w:val="00CC3657"/>
    <w:rsid w:val="00D41F8E"/>
    <w:rsid w:val="00DF5275"/>
    <w:rsid w:val="00E31046"/>
    <w:rsid w:val="00ED13FC"/>
    <w:rsid w:val="00ED1991"/>
    <w:rsid w:val="00ED5B33"/>
    <w:rsid w:val="00F17B24"/>
    <w:rsid w:val="00F50934"/>
    <w:rsid w:val="00F5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7C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812</Words>
  <Characters>4631</Characters>
  <Application>Microsoft Macintosh Word</Application>
  <DocSecurity>0</DocSecurity>
  <Lines>38</Lines>
  <Paragraphs>10</Paragraphs>
  <ScaleCrop>false</ScaleCrop>
  <Company>GCC</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Committee Survey 2014.05.docx</dc:title>
  <cp:lastModifiedBy>Edward Karpp</cp:lastModifiedBy>
  <cp:revision>30</cp:revision>
  <dcterms:created xsi:type="dcterms:W3CDTF">2015-05-26T16:59:00Z</dcterms:created>
  <dcterms:modified xsi:type="dcterms:W3CDTF">2015-09-28T17:06:00Z</dcterms:modified>
</cp:coreProperties>
</file>